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8522" w:type="dxa"/>
        <w:tblLayout w:type="fixed"/>
        <w:tblLook w:val="04A0" w:firstRow="1" w:lastRow="0" w:firstColumn="1" w:lastColumn="0" w:noHBand="0" w:noVBand="1"/>
      </w:tblPr>
      <w:tblGrid>
        <w:gridCol w:w="8522"/>
      </w:tblGrid>
      <w:tr w:rsidR="00450A94" w14:paraId="679118BF" w14:textId="77777777">
        <w:trPr>
          <w:trHeight w:val="1124"/>
        </w:trPr>
        <w:tc>
          <w:tcPr>
            <w:tcW w:w="8522" w:type="dxa"/>
            <w:vAlign w:val="center"/>
          </w:tcPr>
          <w:p w14:paraId="51709857" w14:textId="77777777" w:rsidR="00450A94" w:rsidRDefault="00450A94">
            <w:pPr>
              <w:rPr>
                <w:rFonts w:ascii="Times New Roman" w:eastAsia="黑体" w:hAnsi="Times New Roman"/>
              </w:rPr>
            </w:pPr>
          </w:p>
        </w:tc>
      </w:tr>
      <w:tr w:rsidR="00450A94" w14:paraId="1CCAE513" w14:textId="77777777">
        <w:trPr>
          <w:trHeight w:val="6968"/>
        </w:trPr>
        <w:tc>
          <w:tcPr>
            <w:tcW w:w="8522" w:type="dxa"/>
            <w:vAlign w:val="center"/>
          </w:tcPr>
          <w:p w14:paraId="446F3ABE" w14:textId="77777777" w:rsidR="00450A94" w:rsidRDefault="002C0A47">
            <w:pPr>
              <w:jc w:val="center"/>
              <w:rPr>
                <w:rFonts w:ascii="宋体"/>
                <w:sz w:val="52"/>
                <w:szCs w:val="52"/>
              </w:rPr>
            </w:pPr>
            <w:r>
              <w:rPr>
                <w:rFonts w:ascii="宋体" w:hAnsi="宋体" w:hint="eastAsia"/>
                <w:sz w:val="52"/>
                <w:szCs w:val="52"/>
              </w:rPr>
              <w:t>南京大学</w:t>
            </w:r>
          </w:p>
          <w:p w14:paraId="7A2D5F51" w14:textId="3B4B538E" w:rsidR="00450A94" w:rsidRDefault="002C0A47">
            <w:pPr>
              <w:jc w:val="center"/>
              <w:rPr>
                <w:rFonts w:ascii="宋体" w:hAnsi="宋体"/>
                <w:sz w:val="52"/>
                <w:szCs w:val="52"/>
              </w:rPr>
            </w:pPr>
            <w:r>
              <w:rPr>
                <w:rFonts w:ascii="宋体" w:hAnsi="宋体" w:hint="eastAsia"/>
                <w:sz w:val="52"/>
                <w:szCs w:val="52"/>
              </w:rPr>
              <w:t>职称评审-</w:t>
            </w:r>
            <w:r w:rsidR="005B14CD">
              <w:rPr>
                <w:rFonts w:ascii="宋体" w:hAnsi="宋体" w:hint="eastAsia"/>
                <w:sz w:val="52"/>
                <w:szCs w:val="52"/>
              </w:rPr>
              <w:t>学院</w:t>
            </w:r>
            <w:r>
              <w:rPr>
                <w:rFonts w:ascii="宋体" w:hAnsi="宋体" w:hint="eastAsia"/>
                <w:sz w:val="52"/>
                <w:szCs w:val="52"/>
              </w:rPr>
              <w:t>部门人事秘书</w:t>
            </w:r>
            <w:r>
              <w:rPr>
                <w:rFonts w:ascii="宋体" w:hAnsi="宋体"/>
                <w:sz w:val="52"/>
                <w:szCs w:val="52"/>
              </w:rPr>
              <w:t>角色</w:t>
            </w:r>
          </w:p>
          <w:p w14:paraId="39AE8D87" w14:textId="77777777" w:rsidR="00450A94" w:rsidRDefault="002C0A47">
            <w:pPr>
              <w:jc w:val="center"/>
              <w:rPr>
                <w:rFonts w:ascii="宋体" w:hAnsi="宋体"/>
                <w:sz w:val="52"/>
                <w:szCs w:val="52"/>
              </w:rPr>
            </w:pPr>
            <w:r>
              <w:rPr>
                <w:rFonts w:ascii="宋体" w:hAnsi="宋体" w:hint="eastAsia"/>
                <w:sz w:val="52"/>
                <w:szCs w:val="52"/>
              </w:rPr>
              <w:t>操作</w:t>
            </w:r>
            <w:r>
              <w:rPr>
                <w:rFonts w:ascii="宋体" w:hAnsi="宋体"/>
                <w:sz w:val="52"/>
                <w:szCs w:val="52"/>
              </w:rPr>
              <w:t>手册（</w:t>
            </w:r>
            <w:r>
              <w:rPr>
                <w:rFonts w:ascii="宋体" w:hAnsi="宋体" w:hint="eastAsia"/>
                <w:sz w:val="52"/>
                <w:szCs w:val="52"/>
              </w:rPr>
              <w:t>简</w:t>
            </w:r>
            <w:r>
              <w:rPr>
                <w:rFonts w:ascii="宋体" w:hAnsi="宋体"/>
                <w:sz w:val="52"/>
                <w:szCs w:val="52"/>
              </w:rPr>
              <w:t>化版）</w:t>
            </w:r>
          </w:p>
          <w:p w14:paraId="78784B7B" w14:textId="77777777" w:rsidR="00450A94" w:rsidRDefault="00450A94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14:paraId="39F4ACEA" w14:textId="77777777" w:rsidR="00450A94" w:rsidRDefault="00450A94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14:paraId="7A9A50F7" w14:textId="77777777" w:rsidR="00450A94" w:rsidRDefault="00450A94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14:paraId="0D210A45" w14:textId="77777777" w:rsidR="00450A94" w:rsidRDefault="00450A94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14:paraId="4793BA54" w14:textId="77777777" w:rsidR="00450A94" w:rsidRDefault="00450A94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14:paraId="09600A60" w14:textId="77777777" w:rsidR="00450A94" w:rsidRDefault="00450A94">
            <w:pPr>
              <w:jc w:val="center"/>
              <w:rPr>
                <w:rFonts w:ascii="宋体" w:hAnsi="宋体"/>
                <w:sz w:val="52"/>
                <w:szCs w:val="52"/>
              </w:rPr>
            </w:pPr>
          </w:p>
          <w:p w14:paraId="447AC0E5" w14:textId="77777777" w:rsidR="00450A94" w:rsidRDefault="002C0A47">
            <w:pPr>
              <w:jc w:val="center"/>
              <w:rPr>
                <w:rFonts w:ascii="宋体" w:hAnsi="宋体"/>
                <w:sz w:val="30"/>
                <w:szCs w:val="30"/>
              </w:rPr>
            </w:pPr>
            <w:r>
              <w:rPr>
                <w:rFonts w:ascii="宋体" w:hAnsi="宋体" w:hint="eastAsia"/>
                <w:sz w:val="30"/>
                <w:szCs w:val="30"/>
              </w:rPr>
              <w:t xml:space="preserve">    编</w:t>
            </w:r>
            <w:r>
              <w:rPr>
                <w:rFonts w:ascii="宋体" w:hAnsi="宋体"/>
                <w:sz w:val="30"/>
                <w:szCs w:val="30"/>
              </w:rPr>
              <w:t>制单位</w:t>
            </w:r>
            <w:r>
              <w:rPr>
                <w:rFonts w:ascii="宋体" w:hAnsi="宋体" w:hint="eastAsia"/>
                <w:sz w:val="30"/>
                <w:szCs w:val="30"/>
              </w:rPr>
              <w:t>：南京大学信息化建设管理服务中心</w:t>
            </w:r>
          </w:p>
          <w:p w14:paraId="3446D7A0" w14:textId="77777777" w:rsidR="00450A94" w:rsidRDefault="00450A94">
            <w:pPr>
              <w:jc w:val="center"/>
              <w:rPr>
                <w:rFonts w:ascii="宋体" w:hAnsi="宋体"/>
                <w:sz w:val="30"/>
                <w:szCs w:val="30"/>
              </w:rPr>
            </w:pPr>
          </w:p>
        </w:tc>
      </w:tr>
    </w:tbl>
    <w:p w14:paraId="2EC2DC7A" w14:textId="77777777" w:rsidR="00450A94" w:rsidRDefault="00450A94">
      <w:pPr>
        <w:spacing w:line="720" w:lineRule="auto"/>
        <w:ind w:firstLineChars="200" w:firstLine="562"/>
        <w:rPr>
          <w:rFonts w:ascii="宋体"/>
          <w:b/>
          <w:sz w:val="28"/>
          <w:szCs w:val="28"/>
        </w:rPr>
        <w:sectPr w:rsidR="00450A94">
          <w:headerReference w:type="default" r:id="rId7"/>
          <w:footerReference w:type="default" r:id="rId8"/>
          <w:headerReference w:type="first" r:id="rId9"/>
          <w:pgSz w:w="11906" w:h="16838"/>
          <w:pgMar w:top="1440" w:right="1406" w:bottom="1440" w:left="1797" w:header="1020" w:footer="358" w:gutter="0"/>
          <w:pgNumType w:fmt="lowerRoman"/>
          <w:cols w:space="720"/>
          <w:titlePg/>
          <w:rtlGutter/>
          <w:docGrid w:type="lines" w:linePitch="312"/>
        </w:sectPr>
      </w:pPr>
    </w:p>
    <w:p w14:paraId="0490EE3E" w14:textId="77777777" w:rsidR="00450A94" w:rsidRDefault="00450A94">
      <w:pPr>
        <w:rPr>
          <w:rFonts w:ascii="Times New Roman" w:eastAsia="黑体" w:hAnsi="Times New Roman"/>
        </w:rPr>
      </w:pPr>
    </w:p>
    <w:p w14:paraId="471083A9" w14:textId="77777777" w:rsidR="00450A94" w:rsidRDefault="00450A94">
      <w:pPr>
        <w:widowControl/>
        <w:spacing w:line="240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</w:p>
    <w:p w14:paraId="5F97BAA4" w14:textId="77777777" w:rsidR="00450A94" w:rsidRDefault="002C0A47">
      <w:pPr>
        <w:widowControl/>
        <w:spacing w:line="240" w:lineRule="auto"/>
        <w:ind w:firstLineChars="200" w:firstLine="883"/>
        <w:jc w:val="center"/>
        <w:rPr>
          <w:rFonts w:ascii="黑体" w:eastAsia="黑体" w:hAnsi="黑体"/>
          <w:b/>
          <w:sz w:val="44"/>
          <w:szCs w:val="44"/>
        </w:rPr>
      </w:pPr>
      <w:r>
        <w:rPr>
          <w:rFonts w:ascii="黑体" w:eastAsia="黑体" w:hAnsi="黑体" w:hint="eastAsia"/>
          <w:b/>
          <w:sz w:val="44"/>
          <w:szCs w:val="44"/>
        </w:rPr>
        <w:t>目录</w:t>
      </w:r>
    </w:p>
    <w:p w14:paraId="5AE01405" w14:textId="77777777" w:rsidR="00450A94" w:rsidRDefault="002C0A47">
      <w:pPr>
        <w:pStyle w:val="12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r>
        <w:rPr>
          <w:rStyle w:val="af6"/>
        </w:rPr>
        <w:fldChar w:fldCharType="begin"/>
      </w:r>
      <w:r>
        <w:rPr>
          <w:rStyle w:val="af6"/>
        </w:rPr>
        <w:instrText xml:space="preserve"> TOC \o "1-3" \h \z \u </w:instrText>
      </w:r>
      <w:r>
        <w:rPr>
          <w:rStyle w:val="af6"/>
        </w:rPr>
        <w:fldChar w:fldCharType="separate"/>
      </w:r>
      <w:hyperlink w:anchor="_Toc6302659" w:history="1">
        <w:r>
          <w:rPr>
            <w:rStyle w:val="af6"/>
          </w:rPr>
          <w:t>1</w:t>
        </w:r>
        <w:r>
          <w:rPr>
            <w:b w:val="0"/>
            <w:bCs w:val="0"/>
            <w:caps w:val="0"/>
            <w:sz w:val="21"/>
            <w:szCs w:val="22"/>
          </w:rPr>
          <w:tab/>
        </w:r>
        <w:r>
          <w:rPr>
            <w:rStyle w:val="af6"/>
          </w:rPr>
          <w:t>如何访问职称评审应用</w:t>
        </w:r>
        <w:r>
          <w:tab/>
        </w:r>
        <w:r>
          <w:fldChar w:fldCharType="begin"/>
        </w:r>
        <w:r>
          <w:instrText xml:space="preserve"> PAGEREF _Toc6302659 \h </w:instrText>
        </w:r>
        <w:r>
          <w:fldChar w:fldCharType="separate"/>
        </w:r>
        <w:r>
          <w:t>1</w:t>
        </w:r>
        <w:r>
          <w:fldChar w:fldCharType="end"/>
        </w:r>
      </w:hyperlink>
    </w:p>
    <w:p w14:paraId="616CF9FA" w14:textId="77777777" w:rsidR="00450A94" w:rsidRDefault="00356ABB">
      <w:pPr>
        <w:pStyle w:val="21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0" w:history="1">
        <w:r w:rsidR="002C0A47">
          <w:rPr>
            <w:rStyle w:val="af6"/>
          </w:rPr>
          <w:t>1.1</w:t>
        </w:r>
        <w:r w:rsidR="002C0A47">
          <w:rPr>
            <w:smallCaps w:val="0"/>
            <w:sz w:val="21"/>
            <w:szCs w:val="22"/>
          </w:rPr>
          <w:tab/>
        </w:r>
        <w:r w:rsidR="002C0A47">
          <w:rPr>
            <w:rStyle w:val="af6"/>
          </w:rPr>
          <w:t>步骤一：访问学校网上办事服务大厅</w:t>
        </w:r>
        <w:r w:rsidR="002C0A47">
          <w:tab/>
        </w:r>
        <w:r w:rsidR="002C0A47">
          <w:fldChar w:fldCharType="begin"/>
        </w:r>
        <w:r w:rsidR="002C0A47">
          <w:instrText xml:space="preserve"> PAGEREF _Toc6302660 \h </w:instrText>
        </w:r>
        <w:r w:rsidR="002C0A47">
          <w:fldChar w:fldCharType="separate"/>
        </w:r>
        <w:r w:rsidR="002C0A47">
          <w:t>1</w:t>
        </w:r>
        <w:r w:rsidR="002C0A47">
          <w:fldChar w:fldCharType="end"/>
        </w:r>
      </w:hyperlink>
    </w:p>
    <w:p w14:paraId="2CBED6D2" w14:textId="77777777" w:rsidR="00450A94" w:rsidRDefault="00356ABB">
      <w:pPr>
        <w:pStyle w:val="21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1" w:history="1">
        <w:r w:rsidR="002C0A47">
          <w:rPr>
            <w:rStyle w:val="af6"/>
          </w:rPr>
          <w:t>1.2</w:t>
        </w:r>
        <w:r w:rsidR="002C0A47">
          <w:rPr>
            <w:smallCaps w:val="0"/>
            <w:sz w:val="21"/>
            <w:szCs w:val="22"/>
          </w:rPr>
          <w:tab/>
        </w:r>
        <w:r w:rsidR="002C0A47">
          <w:rPr>
            <w:rStyle w:val="af6"/>
          </w:rPr>
          <w:t>步骤二：系统登陆</w:t>
        </w:r>
        <w:r w:rsidR="002C0A47">
          <w:tab/>
        </w:r>
        <w:r w:rsidR="002C0A47">
          <w:fldChar w:fldCharType="begin"/>
        </w:r>
        <w:r w:rsidR="002C0A47">
          <w:instrText xml:space="preserve"> PAGEREF _Toc6302661 \h </w:instrText>
        </w:r>
        <w:r w:rsidR="002C0A47">
          <w:fldChar w:fldCharType="separate"/>
        </w:r>
        <w:r w:rsidR="002C0A47">
          <w:t>2</w:t>
        </w:r>
        <w:r w:rsidR="002C0A47">
          <w:fldChar w:fldCharType="end"/>
        </w:r>
      </w:hyperlink>
    </w:p>
    <w:p w14:paraId="3043F874" w14:textId="77777777" w:rsidR="00450A94" w:rsidRDefault="00356ABB">
      <w:pPr>
        <w:pStyle w:val="21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2" w:history="1">
        <w:r w:rsidR="002C0A47">
          <w:rPr>
            <w:rStyle w:val="af6"/>
          </w:rPr>
          <w:t>1.3</w:t>
        </w:r>
        <w:r w:rsidR="002C0A47">
          <w:rPr>
            <w:smallCaps w:val="0"/>
            <w:sz w:val="21"/>
            <w:szCs w:val="22"/>
          </w:rPr>
          <w:tab/>
        </w:r>
        <w:r w:rsidR="002C0A47">
          <w:rPr>
            <w:rStyle w:val="af6"/>
          </w:rPr>
          <w:t>步骤三：访问职称评审应用</w:t>
        </w:r>
        <w:r w:rsidR="002C0A47">
          <w:tab/>
        </w:r>
        <w:r w:rsidR="002C0A47">
          <w:fldChar w:fldCharType="begin"/>
        </w:r>
        <w:r w:rsidR="002C0A47">
          <w:instrText xml:space="preserve"> PAGEREF _Toc6302662 \h </w:instrText>
        </w:r>
        <w:r w:rsidR="002C0A47">
          <w:fldChar w:fldCharType="separate"/>
        </w:r>
        <w:r w:rsidR="002C0A47">
          <w:t>3</w:t>
        </w:r>
        <w:r w:rsidR="002C0A47">
          <w:fldChar w:fldCharType="end"/>
        </w:r>
      </w:hyperlink>
    </w:p>
    <w:p w14:paraId="3A9F3C87" w14:textId="1E0278B6" w:rsidR="00450A94" w:rsidRDefault="00356ABB">
      <w:pPr>
        <w:pStyle w:val="21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3" w:history="1">
        <w:r w:rsidR="002C0A47">
          <w:rPr>
            <w:rStyle w:val="af6"/>
          </w:rPr>
          <w:t>1.4</w:t>
        </w:r>
        <w:r w:rsidR="002C0A47">
          <w:rPr>
            <w:smallCaps w:val="0"/>
            <w:sz w:val="21"/>
            <w:szCs w:val="22"/>
          </w:rPr>
          <w:tab/>
        </w:r>
        <w:r w:rsidR="002C0A47">
          <w:rPr>
            <w:rStyle w:val="af6"/>
          </w:rPr>
          <w:t>步骤三：进入</w:t>
        </w:r>
        <w:r w:rsidR="005B14CD">
          <w:rPr>
            <w:rStyle w:val="af6"/>
          </w:rPr>
          <w:t>学院</w:t>
        </w:r>
        <w:r w:rsidR="002C0A47">
          <w:rPr>
            <w:rStyle w:val="af6"/>
          </w:rPr>
          <w:t>部门人事秘书角色</w:t>
        </w:r>
        <w:r w:rsidR="002C0A47">
          <w:tab/>
        </w:r>
        <w:r w:rsidR="002C0A47">
          <w:fldChar w:fldCharType="begin"/>
        </w:r>
        <w:r w:rsidR="002C0A47">
          <w:instrText xml:space="preserve"> PAGEREF _Toc6302663 \h </w:instrText>
        </w:r>
        <w:r w:rsidR="002C0A47">
          <w:fldChar w:fldCharType="separate"/>
        </w:r>
        <w:r w:rsidR="002C0A47">
          <w:t>4</w:t>
        </w:r>
        <w:r w:rsidR="002C0A47">
          <w:fldChar w:fldCharType="end"/>
        </w:r>
      </w:hyperlink>
    </w:p>
    <w:p w14:paraId="09E1DE57" w14:textId="77777777" w:rsidR="00450A94" w:rsidRDefault="00356ABB">
      <w:pPr>
        <w:pStyle w:val="12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hyperlink w:anchor="_Toc6302664" w:history="1">
        <w:r w:rsidR="002C0A47">
          <w:rPr>
            <w:rStyle w:val="af6"/>
          </w:rPr>
          <w:t>2</w:t>
        </w:r>
        <w:r w:rsidR="002C0A47">
          <w:rPr>
            <w:b w:val="0"/>
            <w:bCs w:val="0"/>
            <w:caps w:val="0"/>
            <w:sz w:val="21"/>
            <w:szCs w:val="22"/>
          </w:rPr>
          <w:tab/>
        </w:r>
        <w:r w:rsidR="002C0A47">
          <w:rPr>
            <w:rStyle w:val="af6"/>
          </w:rPr>
          <w:t>人事秘书各审核环节线上操作详解</w:t>
        </w:r>
        <w:r w:rsidR="002C0A47">
          <w:tab/>
        </w:r>
        <w:r w:rsidR="002C0A47">
          <w:fldChar w:fldCharType="begin"/>
        </w:r>
        <w:r w:rsidR="002C0A47">
          <w:instrText xml:space="preserve"> PAGEREF _Toc6302664 \h </w:instrText>
        </w:r>
        <w:r w:rsidR="002C0A47">
          <w:fldChar w:fldCharType="separate"/>
        </w:r>
        <w:r w:rsidR="002C0A47">
          <w:t>4</w:t>
        </w:r>
        <w:r w:rsidR="002C0A47">
          <w:fldChar w:fldCharType="end"/>
        </w:r>
      </w:hyperlink>
    </w:p>
    <w:p w14:paraId="391B542C" w14:textId="77777777" w:rsidR="00450A94" w:rsidRDefault="00356ABB">
      <w:pPr>
        <w:pStyle w:val="21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5" w:history="1">
        <w:r w:rsidR="002C0A47">
          <w:rPr>
            <w:rStyle w:val="af6"/>
          </w:rPr>
          <w:t>2.1</w:t>
        </w:r>
        <w:r w:rsidR="002C0A47">
          <w:rPr>
            <w:smallCaps w:val="0"/>
            <w:sz w:val="21"/>
            <w:szCs w:val="22"/>
          </w:rPr>
          <w:tab/>
        </w:r>
        <w:r w:rsidR="002C0A47">
          <w:rPr>
            <w:rStyle w:val="af6"/>
          </w:rPr>
          <w:t>待办事项查看</w:t>
        </w:r>
        <w:r w:rsidR="002C0A47">
          <w:tab/>
        </w:r>
        <w:r w:rsidR="002C0A47">
          <w:fldChar w:fldCharType="begin"/>
        </w:r>
        <w:r w:rsidR="002C0A47">
          <w:instrText xml:space="preserve"> PAGEREF _Toc6302665 \h </w:instrText>
        </w:r>
        <w:r w:rsidR="002C0A47">
          <w:fldChar w:fldCharType="separate"/>
        </w:r>
        <w:r w:rsidR="002C0A47">
          <w:t>4</w:t>
        </w:r>
        <w:r w:rsidR="002C0A47">
          <w:fldChar w:fldCharType="end"/>
        </w:r>
      </w:hyperlink>
    </w:p>
    <w:p w14:paraId="6878E809" w14:textId="77777777" w:rsidR="00450A94" w:rsidRDefault="00356ABB">
      <w:pPr>
        <w:pStyle w:val="21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6" w:history="1">
        <w:r w:rsidR="002C0A47">
          <w:rPr>
            <w:rStyle w:val="af6"/>
          </w:rPr>
          <w:t>2.2</w:t>
        </w:r>
        <w:r w:rsidR="002C0A47">
          <w:rPr>
            <w:smallCaps w:val="0"/>
            <w:sz w:val="21"/>
            <w:szCs w:val="22"/>
          </w:rPr>
          <w:tab/>
        </w:r>
        <w:r w:rsidR="002C0A47">
          <w:rPr>
            <w:rStyle w:val="af6"/>
          </w:rPr>
          <w:t>环节</w:t>
        </w:r>
        <w:r w:rsidR="002C0A47">
          <w:rPr>
            <w:rStyle w:val="af6"/>
          </w:rPr>
          <w:t>1</w:t>
        </w:r>
        <w:r w:rsidR="002C0A47">
          <w:rPr>
            <w:rStyle w:val="af6"/>
          </w:rPr>
          <w:t>：岗位要求上报</w:t>
        </w:r>
        <w:r w:rsidR="002C0A47">
          <w:tab/>
        </w:r>
        <w:r w:rsidR="002C0A47">
          <w:fldChar w:fldCharType="begin"/>
        </w:r>
        <w:r w:rsidR="002C0A47">
          <w:instrText xml:space="preserve"> PAGEREF _Toc6302666 \h </w:instrText>
        </w:r>
        <w:r w:rsidR="002C0A47">
          <w:fldChar w:fldCharType="separate"/>
        </w:r>
        <w:r w:rsidR="002C0A47">
          <w:t>5</w:t>
        </w:r>
        <w:r w:rsidR="002C0A47">
          <w:fldChar w:fldCharType="end"/>
        </w:r>
      </w:hyperlink>
    </w:p>
    <w:p w14:paraId="016A8920" w14:textId="77777777" w:rsidR="00450A94" w:rsidRDefault="00356ABB">
      <w:pPr>
        <w:pStyle w:val="21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7" w:history="1">
        <w:r w:rsidR="002C0A47">
          <w:rPr>
            <w:rStyle w:val="af6"/>
          </w:rPr>
          <w:t>2.3</w:t>
        </w:r>
        <w:r w:rsidR="002C0A47">
          <w:rPr>
            <w:smallCaps w:val="0"/>
            <w:sz w:val="21"/>
            <w:szCs w:val="22"/>
          </w:rPr>
          <w:tab/>
        </w:r>
        <w:r w:rsidR="002C0A47">
          <w:rPr>
            <w:rStyle w:val="af6"/>
          </w:rPr>
          <w:t>环节</w:t>
        </w:r>
        <w:r w:rsidR="002C0A47">
          <w:rPr>
            <w:rStyle w:val="af6"/>
          </w:rPr>
          <w:t>2</w:t>
        </w:r>
        <w:r w:rsidR="002C0A47">
          <w:rPr>
            <w:rStyle w:val="af6"/>
          </w:rPr>
          <w:t>：资格审查</w:t>
        </w:r>
        <w:r w:rsidR="002C0A47">
          <w:tab/>
        </w:r>
        <w:r w:rsidR="002C0A47">
          <w:fldChar w:fldCharType="begin"/>
        </w:r>
        <w:r w:rsidR="002C0A47">
          <w:instrText xml:space="preserve"> PAGEREF _Toc6302667 \h </w:instrText>
        </w:r>
        <w:r w:rsidR="002C0A47">
          <w:fldChar w:fldCharType="separate"/>
        </w:r>
        <w:r w:rsidR="002C0A47">
          <w:t>7</w:t>
        </w:r>
        <w:r w:rsidR="002C0A47">
          <w:fldChar w:fldCharType="end"/>
        </w:r>
      </w:hyperlink>
    </w:p>
    <w:p w14:paraId="6F1B3AA8" w14:textId="77777777" w:rsidR="00450A94" w:rsidRDefault="00356ABB">
      <w:pPr>
        <w:pStyle w:val="21"/>
        <w:tabs>
          <w:tab w:val="left" w:pos="840"/>
          <w:tab w:val="right" w:leader="dot" w:pos="8693"/>
        </w:tabs>
        <w:rPr>
          <w:smallCaps w:val="0"/>
          <w:sz w:val="21"/>
          <w:szCs w:val="22"/>
        </w:rPr>
      </w:pPr>
      <w:hyperlink w:anchor="_Toc6302668" w:history="1">
        <w:r w:rsidR="002C0A47">
          <w:rPr>
            <w:rStyle w:val="af6"/>
          </w:rPr>
          <w:t>2.4</w:t>
        </w:r>
        <w:r w:rsidR="002C0A47">
          <w:rPr>
            <w:smallCaps w:val="0"/>
            <w:sz w:val="21"/>
            <w:szCs w:val="22"/>
          </w:rPr>
          <w:tab/>
        </w:r>
        <w:r w:rsidR="002C0A47">
          <w:rPr>
            <w:rStyle w:val="af6"/>
          </w:rPr>
          <w:t>环节</w:t>
        </w:r>
        <w:r w:rsidR="002C0A47">
          <w:rPr>
            <w:rStyle w:val="af6"/>
          </w:rPr>
          <w:t>3</w:t>
        </w:r>
        <w:r w:rsidR="002C0A47">
          <w:rPr>
            <w:rStyle w:val="af6"/>
          </w:rPr>
          <w:t>：推荐</w:t>
        </w:r>
        <w:r w:rsidR="002C0A47">
          <w:tab/>
        </w:r>
        <w:r w:rsidR="002C0A47">
          <w:fldChar w:fldCharType="begin"/>
        </w:r>
        <w:r w:rsidR="002C0A47">
          <w:instrText xml:space="preserve"> PAGEREF _Toc6302668 \h </w:instrText>
        </w:r>
        <w:r w:rsidR="002C0A47">
          <w:fldChar w:fldCharType="separate"/>
        </w:r>
        <w:r w:rsidR="002C0A47">
          <w:t>9</w:t>
        </w:r>
        <w:r w:rsidR="002C0A47">
          <w:fldChar w:fldCharType="end"/>
        </w:r>
      </w:hyperlink>
    </w:p>
    <w:p w14:paraId="02A63B6B" w14:textId="77777777" w:rsidR="00450A94" w:rsidRDefault="00356ABB">
      <w:pPr>
        <w:pStyle w:val="12"/>
        <w:tabs>
          <w:tab w:val="left" w:pos="420"/>
          <w:tab w:val="right" w:leader="dot" w:pos="8693"/>
        </w:tabs>
        <w:rPr>
          <w:b w:val="0"/>
          <w:bCs w:val="0"/>
          <w:caps w:val="0"/>
          <w:sz w:val="21"/>
          <w:szCs w:val="22"/>
        </w:rPr>
      </w:pPr>
      <w:hyperlink w:anchor="_Toc6302669" w:history="1">
        <w:r w:rsidR="002C0A47">
          <w:rPr>
            <w:rStyle w:val="af6"/>
          </w:rPr>
          <w:t>3</w:t>
        </w:r>
        <w:r w:rsidR="002C0A47">
          <w:rPr>
            <w:b w:val="0"/>
            <w:bCs w:val="0"/>
            <w:caps w:val="0"/>
            <w:sz w:val="21"/>
            <w:szCs w:val="22"/>
          </w:rPr>
          <w:tab/>
        </w:r>
        <w:r w:rsidR="002C0A47">
          <w:rPr>
            <w:rStyle w:val="af6"/>
          </w:rPr>
          <w:t>技术支持</w:t>
        </w:r>
        <w:r w:rsidR="002C0A47">
          <w:tab/>
        </w:r>
        <w:r w:rsidR="002C0A47">
          <w:fldChar w:fldCharType="begin"/>
        </w:r>
        <w:r w:rsidR="002C0A47">
          <w:instrText xml:space="preserve"> PAGEREF _Toc6302669 \h </w:instrText>
        </w:r>
        <w:r w:rsidR="002C0A47">
          <w:fldChar w:fldCharType="separate"/>
        </w:r>
        <w:r w:rsidR="002C0A47">
          <w:t>12</w:t>
        </w:r>
        <w:r w:rsidR="002C0A47">
          <w:fldChar w:fldCharType="end"/>
        </w:r>
      </w:hyperlink>
    </w:p>
    <w:p w14:paraId="3E42249B" w14:textId="77777777" w:rsidR="00450A94" w:rsidRDefault="002C0A47">
      <w:pPr>
        <w:pStyle w:val="12"/>
        <w:tabs>
          <w:tab w:val="right" w:leader="dot" w:pos="8296"/>
        </w:tabs>
      </w:pPr>
      <w:r>
        <w:rPr>
          <w:rStyle w:val="af6"/>
        </w:rPr>
        <w:fldChar w:fldCharType="end"/>
      </w:r>
    </w:p>
    <w:p w14:paraId="0A8312A6" w14:textId="77777777" w:rsidR="00450A94" w:rsidRDefault="00450A94"/>
    <w:p w14:paraId="616F2798" w14:textId="77777777" w:rsidR="00450A94" w:rsidRDefault="00450A94"/>
    <w:p w14:paraId="004EE264" w14:textId="77777777" w:rsidR="00450A94" w:rsidRDefault="00450A94"/>
    <w:p w14:paraId="6D4FC694" w14:textId="77777777" w:rsidR="00450A94" w:rsidRDefault="002C0A47">
      <w:pPr>
        <w:tabs>
          <w:tab w:val="left" w:pos="3502"/>
        </w:tabs>
      </w:pPr>
      <w:r>
        <w:tab/>
      </w:r>
    </w:p>
    <w:p w14:paraId="28821B12" w14:textId="77777777" w:rsidR="00450A94" w:rsidRDefault="002C0A47">
      <w:pPr>
        <w:tabs>
          <w:tab w:val="left" w:pos="3502"/>
        </w:tabs>
      </w:pPr>
      <w:r>
        <w:tab/>
      </w:r>
    </w:p>
    <w:p w14:paraId="22555AC8" w14:textId="77777777" w:rsidR="00450A94" w:rsidRDefault="00450A94"/>
    <w:p w14:paraId="3F886AF2" w14:textId="77777777" w:rsidR="00450A94" w:rsidRDefault="00450A94"/>
    <w:p w14:paraId="6F7B99E8" w14:textId="77777777" w:rsidR="00450A94" w:rsidRDefault="00450A94"/>
    <w:p w14:paraId="73CC4ADF" w14:textId="77777777" w:rsidR="00450A94" w:rsidRDefault="00450A94"/>
    <w:p w14:paraId="7F6134EF" w14:textId="77777777" w:rsidR="00450A94" w:rsidRDefault="002C0A47">
      <w:pPr>
        <w:tabs>
          <w:tab w:val="left" w:pos="2488"/>
        </w:tabs>
      </w:pPr>
      <w:r>
        <w:tab/>
      </w:r>
    </w:p>
    <w:p w14:paraId="4F38B2A1" w14:textId="77777777" w:rsidR="00450A94" w:rsidRDefault="002C0A47">
      <w:pPr>
        <w:tabs>
          <w:tab w:val="left" w:pos="2488"/>
        </w:tabs>
        <w:sectPr w:rsidR="00450A94">
          <w:headerReference w:type="default" r:id="rId10"/>
          <w:footerReference w:type="default" r:id="rId11"/>
          <w:pgSz w:w="11906" w:h="16838"/>
          <w:pgMar w:top="1440" w:right="1406" w:bottom="1440" w:left="1797" w:header="851" w:footer="358" w:gutter="0"/>
          <w:pgNumType w:fmt="upperRoman" w:start="1"/>
          <w:cols w:space="720"/>
          <w:docGrid w:type="lines" w:linePitch="312"/>
        </w:sectPr>
      </w:pPr>
      <w:r>
        <w:tab/>
      </w:r>
    </w:p>
    <w:p w14:paraId="4D29A36D" w14:textId="77777777" w:rsidR="00450A94" w:rsidRDefault="002C0A47">
      <w:pPr>
        <w:pStyle w:val="10"/>
      </w:pPr>
      <w:bookmarkStart w:id="0" w:name="_Toc6302659"/>
      <w:r>
        <w:rPr>
          <w:rFonts w:hint="eastAsia"/>
        </w:rPr>
        <w:lastRenderedPageBreak/>
        <w:t>如何访问职称评审应用</w:t>
      </w:r>
      <w:bookmarkEnd w:id="0"/>
    </w:p>
    <w:p w14:paraId="516F7DBD" w14:textId="77777777" w:rsidR="00450A94" w:rsidRDefault="002C0A47">
      <w:pPr>
        <w:pStyle w:val="2"/>
      </w:pPr>
      <w:bookmarkStart w:id="1" w:name="_Toc6302660"/>
      <w:r>
        <w:rPr>
          <w:rFonts w:hint="eastAsia"/>
        </w:rPr>
        <w:t>步骤</w:t>
      </w:r>
      <w:proofErr w:type="gramStart"/>
      <w:r>
        <w:t>一</w:t>
      </w:r>
      <w:proofErr w:type="gramEnd"/>
      <w:r>
        <w:rPr>
          <w:rFonts w:hint="eastAsia"/>
        </w:rPr>
        <w:t>：访</w:t>
      </w:r>
      <w:r>
        <w:t>问</w:t>
      </w:r>
      <w:r>
        <w:rPr>
          <w:rFonts w:hint="eastAsia"/>
        </w:rPr>
        <w:t>学校网上办事服务大厅</w:t>
      </w:r>
      <w:bookmarkEnd w:id="1"/>
    </w:p>
    <w:p w14:paraId="3D37A024" w14:textId="77777777" w:rsidR="00450A94" w:rsidRDefault="002C0A47">
      <w:pPr>
        <w:ind w:firstLineChars="200" w:firstLine="420"/>
      </w:pPr>
      <w:r>
        <w:rPr>
          <w:rFonts w:hint="eastAsia"/>
        </w:rPr>
        <w:t>打开</w:t>
      </w:r>
      <w:r>
        <w:t>浏览器，输入网</w:t>
      </w:r>
      <w:r>
        <w:rPr>
          <w:rFonts w:hint="eastAsia"/>
        </w:rPr>
        <w:t>址</w:t>
      </w:r>
      <w:r>
        <w:t>：</w:t>
      </w:r>
      <w:hyperlink r:id="rId12" w:history="1">
        <w:r>
          <w:rPr>
            <w:rStyle w:val="af6"/>
            <w:rFonts w:hint="eastAsia"/>
          </w:rPr>
          <w:t>h</w:t>
        </w:r>
        <w:r>
          <w:rPr>
            <w:rStyle w:val="af6"/>
          </w:rPr>
          <w:t>ttp</w:t>
        </w:r>
        <w:r>
          <w:rPr>
            <w:rStyle w:val="af6"/>
            <w:rFonts w:hint="eastAsia"/>
          </w:rPr>
          <w:t>s</w:t>
        </w:r>
        <w:r>
          <w:rPr>
            <w:rStyle w:val="af6"/>
          </w:rPr>
          <w:t>://ehall.nju.edu.cn</w:t>
        </w:r>
      </w:hyperlink>
      <w:r>
        <w:rPr>
          <w:rFonts w:hint="eastAsia"/>
        </w:rPr>
        <w:t>进</w:t>
      </w:r>
      <w:r>
        <w:t>入到</w:t>
      </w:r>
      <w:r>
        <w:rPr>
          <w:rFonts w:hint="eastAsia"/>
        </w:rPr>
        <w:t>南京大学办事服务大厅登陆主界面。</w:t>
      </w:r>
    </w:p>
    <w:p w14:paraId="1A074ECF" w14:textId="77777777" w:rsidR="00450A94" w:rsidRDefault="002C0A47">
      <w:r>
        <w:rPr>
          <w:noProof/>
        </w:rPr>
        <w:drawing>
          <wp:inline distT="0" distB="0" distL="114300" distR="114300" wp14:anchorId="1E6FECF7" wp14:editId="46E28B1C">
            <wp:extent cx="5516245" cy="2139315"/>
            <wp:effectExtent l="0" t="0" r="8255" b="698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16245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72ADA" w14:textId="77777777" w:rsidR="00450A94" w:rsidRDefault="00450A94"/>
    <w:p w14:paraId="01E3A3E6" w14:textId="77777777" w:rsidR="00450A94" w:rsidRDefault="002C0A47">
      <w:pPr>
        <w:ind w:firstLineChars="200" w:firstLine="422"/>
        <w:rPr>
          <w:color w:val="FF0000"/>
        </w:rPr>
      </w:pPr>
      <w:r>
        <w:rPr>
          <w:rFonts w:hint="eastAsia"/>
          <w:b/>
          <w:color w:val="FF0000"/>
        </w:rPr>
        <w:t>注：</w:t>
      </w:r>
      <w:r>
        <w:rPr>
          <w:rFonts w:hint="eastAsia"/>
          <w:color w:val="FF0000"/>
        </w:rPr>
        <w:t>系统浏览器兼容性如下图所示</w:t>
      </w:r>
      <w:r>
        <w:rPr>
          <w:color w:val="FF0000"/>
        </w:rPr>
        <w:t>，</w:t>
      </w:r>
      <w:r>
        <w:rPr>
          <w:rFonts w:hint="eastAsia"/>
          <w:color w:val="FF0000"/>
        </w:rPr>
        <w:t>若在</w:t>
      </w:r>
      <w:r>
        <w:rPr>
          <w:color w:val="FF0000"/>
        </w:rPr>
        <w:t>不支持的</w:t>
      </w:r>
      <w:r>
        <w:rPr>
          <w:rFonts w:hint="eastAsia"/>
          <w:color w:val="FF0000"/>
        </w:rPr>
        <w:t>浏览</w:t>
      </w:r>
      <w:r>
        <w:rPr>
          <w:color w:val="FF0000"/>
        </w:rPr>
        <w:t>器中打开，</w:t>
      </w:r>
      <w:r>
        <w:rPr>
          <w:rFonts w:hint="eastAsia"/>
          <w:color w:val="FF0000"/>
        </w:rPr>
        <w:t>系统</w:t>
      </w:r>
      <w:r>
        <w:rPr>
          <w:color w:val="FF0000"/>
        </w:rPr>
        <w:t>会给出不支持的提示</w:t>
      </w:r>
      <w:r>
        <w:rPr>
          <w:rFonts w:hint="eastAsia"/>
          <w:color w:val="FF0000"/>
        </w:rPr>
        <w:t>并</w:t>
      </w:r>
      <w:r>
        <w:rPr>
          <w:color w:val="FF0000"/>
        </w:rPr>
        <w:t>提供</w:t>
      </w:r>
      <w:r>
        <w:rPr>
          <w:rFonts w:hint="eastAsia"/>
          <w:color w:val="FF0000"/>
        </w:rPr>
        <w:t>浏览</w:t>
      </w:r>
      <w:r>
        <w:rPr>
          <w:color w:val="FF0000"/>
        </w:rPr>
        <w:t>器下载</w:t>
      </w:r>
      <w:r>
        <w:rPr>
          <w:rFonts w:hint="eastAsia"/>
          <w:color w:val="FF0000"/>
        </w:rPr>
        <w:t>及</w:t>
      </w:r>
      <w:r>
        <w:rPr>
          <w:color w:val="FF0000"/>
        </w:rPr>
        <w:t>支持浏览器</w:t>
      </w:r>
      <w:r>
        <w:rPr>
          <w:rFonts w:hint="eastAsia"/>
          <w:color w:val="FF0000"/>
        </w:rPr>
        <w:t>的</w:t>
      </w:r>
      <w:r>
        <w:rPr>
          <w:color w:val="FF0000"/>
        </w:rPr>
        <w:t>列表，如</w:t>
      </w:r>
      <w:r>
        <w:rPr>
          <w:rFonts w:hint="eastAsia"/>
          <w:color w:val="FF0000"/>
        </w:rPr>
        <w:t>下</w:t>
      </w:r>
      <w:r>
        <w:rPr>
          <w:color w:val="FF0000"/>
        </w:rPr>
        <w:t>图</w:t>
      </w:r>
      <w:r>
        <w:rPr>
          <w:rFonts w:hint="eastAsia"/>
          <w:color w:val="FF0000"/>
        </w:rPr>
        <w:t>所示</w:t>
      </w:r>
      <w:r>
        <w:rPr>
          <w:color w:val="FF0000"/>
        </w:rPr>
        <w:t>：</w:t>
      </w:r>
    </w:p>
    <w:p w14:paraId="15135299" w14:textId="77777777" w:rsidR="00450A94" w:rsidRDefault="002C0A47">
      <w:pPr>
        <w:ind w:firstLineChars="200" w:firstLine="420"/>
      </w:pPr>
      <w:r>
        <w:rPr>
          <w:noProof/>
        </w:rPr>
        <w:drawing>
          <wp:inline distT="0" distB="0" distL="114300" distR="114300" wp14:anchorId="7BFF80AB" wp14:editId="13F8159D">
            <wp:extent cx="5524500" cy="3609975"/>
            <wp:effectExtent l="0" t="0" r="0" b="952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47939" w14:textId="77777777" w:rsidR="00450A94" w:rsidRDefault="002C0A47">
      <w:pPr>
        <w:ind w:firstLineChars="200" w:firstLine="420"/>
        <w:rPr>
          <w:color w:val="FF0000"/>
        </w:rPr>
      </w:pPr>
      <w:r>
        <w:rPr>
          <w:noProof/>
        </w:rPr>
        <w:lastRenderedPageBreak/>
        <w:drawing>
          <wp:inline distT="0" distB="0" distL="114300" distR="114300" wp14:anchorId="2F61D452" wp14:editId="571B0EAD">
            <wp:extent cx="5524500" cy="2419350"/>
            <wp:effectExtent l="0" t="0" r="0" b="635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B4EAF" w14:textId="56ECEEED" w:rsidR="00450A94" w:rsidRDefault="002C0A47">
      <w:pPr>
        <w:pStyle w:val="2"/>
      </w:pPr>
      <w:bookmarkStart w:id="2" w:name="_Toc6302663"/>
      <w:r>
        <w:rPr>
          <w:rFonts w:hint="eastAsia"/>
        </w:rPr>
        <w:t>步骤二</w:t>
      </w:r>
      <w:r>
        <w:t>：</w:t>
      </w:r>
      <w:r>
        <w:rPr>
          <w:rFonts w:hint="eastAsia"/>
        </w:rPr>
        <w:t>进入</w:t>
      </w:r>
      <w:r w:rsidR="005B14CD">
        <w:rPr>
          <w:rFonts w:hint="eastAsia"/>
        </w:rPr>
        <w:t>学院</w:t>
      </w:r>
      <w:r>
        <w:rPr>
          <w:rFonts w:hint="eastAsia"/>
        </w:rPr>
        <w:t>部门人事秘书角色</w:t>
      </w:r>
      <w:bookmarkEnd w:id="2"/>
    </w:p>
    <w:p w14:paraId="6CC65448" w14:textId="6938F9BE" w:rsidR="00450A94" w:rsidRDefault="002C0A47">
      <w:pPr>
        <w:ind w:firstLineChars="200" w:firstLine="420"/>
      </w:pPr>
      <w:r>
        <w:rPr>
          <w:rFonts w:hint="eastAsia"/>
        </w:rPr>
        <w:t>点击应用后弹出如下界面，选择“</w:t>
      </w:r>
      <w:r w:rsidR="005B14CD">
        <w:rPr>
          <w:rFonts w:hint="eastAsia"/>
        </w:rPr>
        <w:t>学院</w:t>
      </w:r>
      <w:r>
        <w:rPr>
          <w:rFonts w:hint="eastAsia"/>
        </w:rPr>
        <w:t>部门人事秘书”角色即进行到人事秘书功能界面。</w:t>
      </w:r>
    </w:p>
    <w:p w14:paraId="0F9C3DA7" w14:textId="77777777" w:rsidR="00450A94" w:rsidRDefault="002C0A47">
      <w:r>
        <w:rPr>
          <w:noProof/>
        </w:rPr>
        <w:drawing>
          <wp:inline distT="0" distB="0" distL="114300" distR="114300" wp14:anchorId="440EE83A" wp14:editId="0AEFC9B2">
            <wp:extent cx="5523230" cy="4057650"/>
            <wp:effectExtent l="0" t="0" r="1270" b="635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2323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5EDEE" w14:textId="77777777" w:rsidR="00450A94" w:rsidRDefault="002C0A47">
      <w:pPr>
        <w:pStyle w:val="10"/>
      </w:pPr>
      <w:bookmarkStart w:id="3" w:name="_Toc6302664"/>
      <w:r>
        <w:rPr>
          <w:rFonts w:hint="eastAsia"/>
        </w:rPr>
        <w:t>人事秘书各审核环节线上操作详解</w:t>
      </w:r>
      <w:bookmarkEnd w:id="3"/>
    </w:p>
    <w:p w14:paraId="30B5C17E" w14:textId="77777777" w:rsidR="00450A94" w:rsidRDefault="002C0A47">
      <w:pPr>
        <w:pStyle w:val="2"/>
      </w:pPr>
      <w:bookmarkStart w:id="4" w:name="_Toc6302665"/>
      <w:r>
        <w:rPr>
          <w:rFonts w:hint="eastAsia"/>
        </w:rPr>
        <w:t>待办事项查看</w:t>
      </w:r>
      <w:bookmarkEnd w:id="4"/>
    </w:p>
    <w:p w14:paraId="47CCC654" w14:textId="137C71F7" w:rsidR="00450A94" w:rsidRDefault="002C0A47">
      <w:pPr>
        <w:ind w:firstLineChars="200" w:firstLine="420"/>
      </w:pPr>
      <w:r>
        <w:rPr>
          <w:rFonts w:hint="eastAsia"/>
        </w:rPr>
        <w:t>进入到“职称评审”</w:t>
      </w:r>
      <w:r w:rsidR="005B14CD">
        <w:rPr>
          <w:rFonts w:hint="eastAsia"/>
        </w:rPr>
        <w:t>学院</w:t>
      </w:r>
      <w:r>
        <w:rPr>
          <w:rFonts w:hint="eastAsia"/>
        </w:rPr>
        <w:t>部门人事秘书角色功能界面后，可查看到如下“待办汇总”功能，</w:t>
      </w:r>
    </w:p>
    <w:p w14:paraId="15E17044" w14:textId="2FB05CCC" w:rsidR="00450A94" w:rsidRDefault="002C0A47">
      <w:r>
        <w:rPr>
          <w:rFonts w:hint="eastAsia"/>
        </w:rPr>
        <w:t>该功能显示所有目前在业</w:t>
      </w:r>
      <w:proofErr w:type="gramStart"/>
      <w:r>
        <w:rPr>
          <w:rFonts w:hint="eastAsia"/>
        </w:rPr>
        <w:t>务期的</w:t>
      </w:r>
      <w:proofErr w:type="gramEnd"/>
      <w:r>
        <w:rPr>
          <w:rFonts w:hint="eastAsia"/>
        </w:rPr>
        <w:t>职称评审方案列表，一般按职称系列发布职称方案，如下图为</w:t>
      </w:r>
      <w:r>
        <w:rPr>
          <w:rFonts w:hint="eastAsia"/>
        </w:rPr>
        <w:lastRenderedPageBreak/>
        <w:t>“</w:t>
      </w:r>
      <w:r>
        <w:rPr>
          <w:rFonts w:hint="eastAsia"/>
        </w:rPr>
        <w:t>2</w:t>
      </w:r>
      <w:r>
        <w:t>0</w:t>
      </w:r>
      <w:r w:rsidR="00987349">
        <w:t>24</w:t>
      </w:r>
      <w:r w:rsidR="00987349">
        <w:rPr>
          <w:rFonts w:hint="eastAsia"/>
        </w:rPr>
        <w:t>教师高级系列</w:t>
      </w:r>
      <w:r w:rsidR="00987349">
        <w:rPr>
          <w:rFonts w:hint="eastAsia"/>
        </w:rPr>
        <w:t>-</w:t>
      </w:r>
      <w:r w:rsidR="00987349">
        <w:rPr>
          <w:rFonts w:hint="eastAsia"/>
        </w:rPr>
        <w:t>测试</w:t>
      </w:r>
      <w:r>
        <w:rPr>
          <w:rFonts w:hint="eastAsia"/>
        </w:rPr>
        <w:t>”方案下显示</w:t>
      </w:r>
      <w:r w:rsidR="00987349">
        <w:rPr>
          <w:rFonts w:hint="eastAsia"/>
        </w:rPr>
        <w:t>各环节待办卡片及待办数量</w:t>
      </w:r>
      <w:r>
        <w:rPr>
          <w:rFonts w:hint="eastAsia"/>
        </w:rPr>
        <w:t>：</w:t>
      </w:r>
    </w:p>
    <w:p w14:paraId="52E2C188" w14:textId="7E262C65" w:rsidR="00987349" w:rsidRDefault="00987349">
      <w:r>
        <w:rPr>
          <w:noProof/>
        </w:rPr>
        <w:drawing>
          <wp:inline distT="0" distB="0" distL="0" distR="0" wp14:anchorId="198222F1" wp14:editId="2A61E7EF">
            <wp:extent cx="5526405" cy="2685415"/>
            <wp:effectExtent l="0" t="0" r="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68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C9BD3" w14:textId="2A0A79C3" w:rsidR="00450A94" w:rsidRDefault="00450A94">
      <w:pPr>
        <w:ind w:left="576"/>
      </w:pPr>
    </w:p>
    <w:p w14:paraId="0712AD32" w14:textId="7151CB63" w:rsidR="00450A94" w:rsidRDefault="002C0A47">
      <w:pPr>
        <w:ind w:left="576"/>
      </w:pPr>
      <w:r>
        <w:rPr>
          <w:rFonts w:hint="eastAsia"/>
        </w:rPr>
        <w:t>点击具体环节</w:t>
      </w:r>
      <w:r w:rsidR="00987349">
        <w:rPr>
          <w:rFonts w:hint="eastAsia"/>
        </w:rPr>
        <w:t>卡片</w:t>
      </w:r>
      <w:r>
        <w:rPr>
          <w:rFonts w:hint="eastAsia"/>
        </w:rPr>
        <w:t>就可显示待办理的详细信息。</w:t>
      </w:r>
    </w:p>
    <w:p w14:paraId="728B0BD6" w14:textId="69F48E1F" w:rsidR="00450A94" w:rsidRDefault="00450A94">
      <w:pPr>
        <w:ind w:left="576"/>
      </w:pPr>
    </w:p>
    <w:p w14:paraId="5B52052E" w14:textId="60239F52" w:rsidR="00450A94" w:rsidRDefault="00E30AE7">
      <w:r>
        <w:rPr>
          <w:noProof/>
        </w:rPr>
        <w:drawing>
          <wp:inline distT="0" distB="0" distL="0" distR="0" wp14:anchorId="1A32B6B3" wp14:editId="43AE084A">
            <wp:extent cx="5526405" cy="2245995"/>
            <wp:effectExtent l="0" t="0" r="0" b="190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24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D9A09" w14:textId="77777777" w:rsidR="00450A94" w:rsidRDefault="002C0A47">
      <w:r>
        <w:rPr>
          <w:rFonts w:hint="eastAsia"/>
        </w:rPr>
        <w:t xml:space="preserve"> </w:t>
      </w:r>
      <w:r>
        <w:t xml:space="preserve">    2</w:t>
      </w:r>
      <w:r>
        <w:rPr>
          <w:rFonts w:hint="eastAsia"/>
        </w:rPr>
        <w:t>）通过</w:t>
      </w:r>
      <w:proofErr w:type="gramStart"/>
      <w:r>
        <w:rPr>
          <w:rFonts w:hint="eastAsia"/>
        </w:rPr>
        <w:t>点击某岗位</w:t>
      </w:r>
      <w:proofErr w:type="gramEnd"/>
      <w:r>
        <w:rPr>
          <w:rFonts w:hint="eastAsia"/>
        </w:rPr>
        <w:t>的“编辑”功能，即可进入到岗位详情界面，填写</w:t>
      </w:r>
      <w:proofErr w:type="gramStart"/>
      <w:r>
        <w:rPr>
          <w:rFonts w:hint="eastAsia"/>
        </w:rPr>
        <w:t>完岗位</w:t>
      </w:r>
      <w:proofErr w:type="gramEnd"/>
      <w:r>
        <w:rPr>
          <w:rFonts w:hint="eastAsia"/>
        </w:rPr>
        <w:t>相关信息后，点击“上报”则</w:t>
      </w:r>
      <w:proofErr w:type="gramStart"/>
      <w:r>
        <w:rPr>
          <w:rFonts w:hint="eastAsia"/>
        </w:rPr>
        <w:t>该岗位待培训办</w:t>
      </w:r>
      <w:proofErr w:type="gramEnd"/>
      <w:r>
        <w:rPr>
          <w:rFonts w:hint="eastAsia"/>
        </w:rPr>
        <w:t>审核，若点击“保存”</w:t>
      </w:r>
      <w:proofErr w:type="gramStart"/>
      <w:r>
        <w:rPr>
          <w:rFonts w:hint="eastAsia"/>
        </w:rPr>
        <w:t>则岗位</w:t>
      </w:r>
      <w:proofErr w:type="gramEnd"/>
      <w:r>
        <w:rPr>
          <w:rFonts w:hint="eastAsia"/>
        </w:rPr>
        <w:t>信息暂时保存，可继续编辑和上报。</w:t>
      </w:r>
    </w:p>
    <w:p w14:paraId="5D2B53CA" w14:textId="0127F03C" w:rsidR="00450A94" w:rsidRDefault="001077CE">
      <w:r>
        <w:rPr>
          <w:noProof/>
        </w:rPr>
        <w:lastRenderedPageBreak/>
        <w:drawing>
          <wp:inline distT="0" distB="0" distL="0" distR="0" wp14:anchorId="194C8BE5" wp14:editId="7ABB95F3">
            <wp:extent cx="5526405" cy="2127885"/>
            <wp:effectExtent l="0" t="0" r="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12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A446C" w14:textId="1779256E" w:rsidR="00450A94" w:rsidRDefault="008656DB">
      <w:r>
        <w:rPr>
          <w:noProof/>
        </w:rPr>
        <w:drawing>
          <wp:inline distT="0" distB="0" distL="0" distR="0" wp14:anchorId="15F22B18" wp14:editId="51A59331">
            <wp:extent cx="5526405" cy="267335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67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69C47" w14:textId="4DC46DFE" w:rsidR="00695BC1" w:rsidRDefault="00695BC1" w:rsidP="00975B0A">
      <w:pPr>
        <w:ind w:firstLineChars="200" w:firstLine="420"/>
      </w:pPr>
      <w:r>
        <w:rPr>
          <w:rFonts w:hint="eastAsia"/>
        </w:rPr>
        <w:t>另：“编辑”详情界面提供“</w:t>
      </w:r>
      <w:r>
        <w:rPr>
          <w:noProof/>
        </w:rPr>
        <w:drawing>
          <wp:inline distT="0" distB="0" distL="0" distR="0" wp14:anchorId="44AB976C" wp14:editId="48E66101">
            <wp:extent cx="695274" cy="203947"/>
            <wp:effectExtent l="0" t="0" r="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4421" cy="212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”按钮功能，方便将其他岗位的岗位信息快捷复制到当前岗位。</w:t>
      </w:r>
    </w:p>
    <w:p w14:paraId="31BA11D5" w14:textId="62EA18DF" w:rsidR="00695BC1" w:rsidRDefault="00695BC1">
      <w:r>
        <w:rPr>
          <w:noProof/>
        </w:rPr>
        <w:lastRenderedPageBreak/>
        <w:drawing>
          <wp:inline distT="0" distB="0" distL="0" distR="0" wp14:anchorId="49C8FC1A" wp14:editId="698C9766">
            <wp:extent cx="4904509" cy="3954940"/>
            <wp:effectExtent l="0" t="0" r="0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05696" cy="3955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FCD7B" w14:textId="77777777" w:rsidR="00450A94" w:rsidRDefault="002C0A47">
      <w:pPr>
        <w:ind w:firstLineChars="200" w:firstLine="420"/>
      </w:pPr>
      <w:r>
        <w:t>3</w:t>
      </w:r>
      <w:r>
        <w:rPr>
          <w:rFonts w:hint="eastAsia"/>
        </w:rPr>
        <w:t>）岗位支持批量上报，即可√选多个岗位再点击“</w:t>
      </w:r>
      <w:r>
        <w:rPr>
          <w:noProof/>
        </w:rPr>
        <w:drawing>
          <wp:inline distT="0" distB="0" distL="114300" distR="114300" wp14:anchorId="412D17E0" wp14:editId="79F9B3EE">
            <wp:extent cx="476250" cy="209550"/>
            <wp:effectExtent l="0" t="0" r="6350" b="6350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”按钮，批量上报和单个岗位上报一样，上报是会校验</w:t>
      </w:r>
      <w:proofErr w:type="gramStart"/>
      <w:r>
        <w:rPr>
          <w:rFonts w:hint="eastAsia"/>
        </w:rPr>
        <w:t>必填项和</w:t>
      </w:r>
      <w:proofErr w:type="gramEnd"/>
      <w:r>
        <w:rPr>
          <w:rFonts w:hint="eastAsia"/>
        </w:rPr>
        <w:t>数据质量，否则会进行提示，上报不成功。</w:t>
      </w:r>
    </w:p>
    <w:p w14:paraId="265AD741" w14:textId="7D95194D" w:rsidR="00450A94" w:rsidRDefault="007836AC">
      <w:pPr>
        <w:ind w:firstLineChars="200" w:firstLine="420"/>
      </w:pPr>
      <w:r>
        <w:rPr>
          <w:noProof/>
        </w:rPr>
        <w:drawing>
          <wp:inline distT="0" distB="0" distL="0" distR="0" wp14:anchorId="08B10948" wp14:editId="4B50B440">
            <wp:extent cx="5526405" cy="2206625"/>
            <wp:effectExtent l="0" t="0" r="0" b="317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20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09DED" w14:textId="77777777" w:rsidR="00450A94" w:rsidRDefault="002C0A47">
      <w:pPr>
        <w:ind w:firstLineChars="200" w:firstLine="420"/>
      </w:pPr>
      <w:r>
        <w:t>4</w:t>
      </w:r>
      <w:r>
        <w:rPr>
          <w:rFonts w:hint="eastAsia"/>
        </w:rPr>
        <w:t>）每个岗位支持在线导出或打印功能，点击“打印”则显示以下报表，可导出</w:t>
      </w:r>
      <w:r>
        <w:rPr>
          <w:rFonts w:hint="eastAsia"/>
        </w:rPr>
        <w:t>p</w:t>
      </w:r>
      <w:r>
        <w:t>df</w:t>
      </w:r>
      <w:r>
        <w:rPr>
          <w:rFonts w:hint="eastAsia"/>
        </w:rPr>
        <w:t>、</w:t>
      </w:r>
      <w:r>
        <w:rPr>
          <w:rFonts w:hint="eastAsia"/>
        </w:rPr>
        <w:t>e</w:t>
      </w:r>
      <w:r>
        <w:t>xcel</w:t>
      </w:r>
      <w:r>
        <w:rPr>
          <w:rFonts w:hint="eastAsia"/>
        </w:rPr>
        <w:t>和</w:t>
      </w:r>
      <w:r>
        <w:t>word</w:t>
      </w:r>
      <w:r>
        <w:rPr>
          <w:rFonts w:hint="eastAsia"/>
        </w:rPr>
        <w:t>，也可直接在线打印。</w:t>
      </w:r>
    </w:p>
    <w:p w14:paraId="714EF7E8" w14:textId="02DB33B5" w:rsidR="00450A94" w:rsidRDefault="002C0A47" w:rsidP="000170AD">
      <w:pPr>
        <w:ind w:firstLineChars="200" w:firstLine="420"/>
      </w:pPr>
      <w:r>
        <w:rPr>
          <w:noProof/>
        </w:rPr>
        <w:lastRenderedPageBreak/>
        <w:drawing>
          <wp:inline distT="0" distB="0" distL="114300" distR="114300" wp14:anchorId="29876104" wp14:editId="49A1B038">
            <wp:extent cx="5534025" cy="3495675"/>
            <wp:effectExtent l="0" t="0" r="3175" b="9525"/>
            <wp:docPr id="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9804E" w14:textId="77777777" w:rsidR="00450A94" w:rsidRDefault="002C0A47">
      <w:pPr>
        <w:pStyle w:val="2"/>
      </w:pPr>
      <w:bookmarkStart w:id="5" w:name="_Toc6302667"/>
      <w:r>
        <w:rPr>
          <w:rFonts w:hint="eastAsia"/>
        </w:rPr>
        <w:t>环节</w:t>
      </w:r>
      <w:r>
        <w:t>1</w:t>
      </w:r>
      <w:r>
        <w:t>：</w:t>
      </w:r>
      <w:r>
        <w:rPr>
          <w:rFonts w:hint="eastAsia"/>
        </w:rPr>
        <w:t>资格审查</w:t>
      </w:r>
      <w:bookmarkEnd w:id="5"/>
    </w:p>
    <w:p w14:paraId="1F0C2873" w14:textId="77777777" w:rsidR="00450A94" w:rsidRDefault="002C0A47">
      <w:pPr>
        <w:ind w:firstLineChars="200" w:firstLine="420"/>
      </w:pPr>
      <w:r>
        <w:rPr>
          <w:rFonts w:hint="eastAsia"/>
        </w:rPr>
        <w:t>1</w:t>
      </w:r>
      <w:r>
        <w:rPr>
          <w:rFonts w:hint="eastAsia"/>
        </w:rPr>
        <w:t>）通过</w:t>
      </w:r>
      <w:proofErr w:type="gramStart"/>
      <w:r>
        <w:rPr>
          <w:rFonts w:hint="eastAsia"/>
        </w:rPr>
        <w:t>培训办</w:t>
      </w:r>
      <w:proofErr w:type="gramEnd"/>
      <w:r>
        <w:rPr>
          <w:rFonts w:hint="eastAsia"/>
        </w:rPr>
        <w:t>审核的岗位经正式发布后且校内外用户在线提交个人申报信息后，各人事秘书即可查看到资格审核待办事宜，点击“资格审查”环节后进入到具体办理界面：</w:t>
      </w:r>
    </w:p>
    <w:p w14:paraId="30787DD9" w14:textId="2E5B5091" w:rsidR="00450A94" w:rsidRDefault="000170AD">
      <w:pPr>
        <w:ind w:firstLineChars="200" w:firstLine="420"/>
      </w:pPr>
      <w:r>
        <w:rPr>
          <w:noProof/>
        </w:rPr>
        <w:drawing>
          <wp:inline distT="0" distB="0" distL="0" distR="0" wp14:anchorId="10D33DE0" wp14:editId="38AF79D7">
            <wp:extent cx="5526405" cy="2242185"/>
            <wp:effectExtent l="0" t="0" r="0" b="57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24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0BEE8" w14:textId="372FF800" w:rsidR="00450A94" w:rsidRDefault="002C0A47">
      <w:r>
        <w:t xml:space="preserve">  </w:t>
      </w:r>
      <w:r w:rsidR="000170AD">
        <w:rPr>
          <w:noProof/>
        </w:rPr>
        <w:lastRenderedPageBreak/>
        <w:drawing>
          <wp:inline distT="0" distB="0" distL="0" distR="0" wp14:anchorId="62C332FF" wp14:editId="5252B6D9">
            <wp:extent cx="5526405" cy="223329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23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89249" w14:textId="77777777" w:rsidR="00450A94" w:rsidRDefault="002C0A47">
      <w:pPr>
        <w:ind w:firstLineChars="300" w:firstLine="630"/>
      </w:pPr>
      <w:r>
        <w:rPr>
          <w:rFonts w:hint="eastAsia"/>
        </w:rPr>
        <w:t>2</w:t>
      </w:r>
      <w:r>
        <w:rPr>
          <w:rFonts w:hint="eastAsia"/>
        </w:rPr>
        <w:t>）待办默认进入到“待审核”界面，点击“审核”按钮则进入到个人信息审核和资格审核界面；</w:t>
      </w:r>
    </w:p>
    <w:p w14:paraId="5E80E9B6" w14:textId="77777777" w:rsidR="00450A94" w:rsidRDefault="002C0A47">
      <w:pPr>
        <w:ind w:firstLineChars="300" w:firstLine="630"/>
      </w:pPr>
      <w:r>
        <w:rPr>
          <w:rFonts w:hint="eastAsia"/>
        </w:rPr>
        <w:t>审核说明：</w:t>
      </w:r>
    </w:p>
    <w:p w14:paraId="1292DA3D" w14:textId="77777777" w:rsidR="00450A94" w:rsidRDefault="002C0A47">
      <w:pPr>
        <w:ind w:firstLineChars="300" w:firstLine="630"/>
      </w:pPr>
      <w:r>
        <w:rPr>
          <w:noProof/>
        </w:rPr>
        <w:drawing>
          <wp:inline distT="0" distB="0" distL="114300" distR="114300" wp14:anchorId="5B16FB88" wp14:editId="1BBC6F7E">
            <wp:extent cx="523875" cy="180975"/>
            <wp:effectExtent l="0" t="0" r="9525" b="9525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通过审核，进入到下一审核环节；</w:t>
      </w:r>
    </w:p>
    <w:p w14:paraId="26CB17F3" w14:textId="77777777" w:rsidR="00450A94" w:rsidRDefault="002C0A47">
      <w:pPr>
        <w:ind w:firstLineChars="300" w:firstLine="630"/>
      </w:pPr>
      <w:r>
        <w:rPr>
          <w:noProof/>
        </w:rPr>
        <w:drawing>
          <wp:inline distT="0" distB="0" distL="114300" distR="114300" wp14:anchorId="270DFB82" wp14:editId="5E766FAF">
            <wp:extent cx="590550" cy="238125"/>
            <wp:effectExtent l="0" t="0" r="6350" b="3175"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退回到申报人重新修改上报；</w:t>
      </w:r>
    </w:p>
    <w:p w14:paraId="58628B2F" w14:textId="77777777" w:rsidR="00450A94" w:rsidRDefault="002C0A47">
      <w:pPr>
        <w:ind w:firstLineChars="300" w:firstLine="630"/>
      </w:pPr>
      <w:r>
        <w:rPr>
          <w:noProof/>
        </w:rPr>
        <w:drawing>
          <wp:inline distT="0" distB="0" distL="114300" distR="114300" wp14:anchorId="00A77507" wp14:editId="334148F6">
            <wp:extent cx="800100" cy="304800"/>
            <wp:effectExtent l="0" t="0" r="0" b="0"/>
            <wp:docPr id="1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流程终止，该申报人无法进行后续审核和评审环节。</w:t>
      </w:r>
    </w:p>
    <w:p w14:paraId="578275F8" w14:textId="77777777" w:rsidR="00450A94" w:rsidRDefault="002C0A47">
      <w:pPr>
        <w:ind w:firstLineChars="300" w:firstLine="630"/>
      </w:pPr>
      <w:r>
        <w:rPr>
          <w:noProof/>
        </w:rPr>
        <w:drawing>
          <wp:inline distT="0" distB="0" distL="114300" distR="114300" wp14:anchorId="6A98E0C7" wp14:editId="20BB77E2">
            <wp:extent cx="5524500" cy="2667000"/>
            <wp:effectExtent l="0" t="0" r="0" b="0"/>
            <wp:docPr id="1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49A83" w14:textId="2995A92C" w:rsidR="00450A94" w:rsidRDefault="002C0A47">
      <w:pPr>
        <w:ind w:firstLineChars="200" w:firstLine="420"/>
      </w:pPr>
      <w:r>
        <w:t>3</w:t>
      </w:r>
      <w:r>
        <w:rPr>
          <w:rFonts w:hint="eastAsia"/>
        </w:rPr>
        <w:t>）校内申报者审核界面有如下“信息修改记录”，该信息记录了与人事系统现有数据的差异，</w:t>
      </w:r>
      <w:r>
        <w:rPr>
          <w:rFonts w:hint="eastAsia"/>
          <w:color w:val="00B0F0"/>
        </w:rPr>
        <w:t>蓝色</w:t>
      </w:r>
      <w:r>
        <w:rPr>
          <w:rFonts w:hint="eastAsia"/>
        </w:rPr>
        <w:t>字体为修改或新增后内容，该信息经</w:t>
      </w:r>
      <w:r w:rsidR="005B14CD">
        <w:rPr>
          <w:rFonts w:hint="eastAsia"/>
        </w:rPr>
        <w:t>学院</w:t>
      </w:r>
      <w:r>
        <w:rPr>
          <w:rFonts w:hint="eastAsia"/>
        </w:rPr>
        <w:t>和人资处审核后</w:t>
      </w:r>
      <w:bookmarkStart w:id="6" w:name="_GoBack"/>
      <w:bookmarkEnd w:id="6"/>
      <w:r>
        <w:rPr>
          <w:rFonts w:hint="eastAsia"/>
        </w:rPr>
        <w:t>会更新到人事系统数据库；</w:t>
      </w:r>
    </w:p>
    <w:p w14:paraId="3CD87140" w14:textId="77777777" w:rsidR="00450A94" w:rsidRDefault="002C0A47">
      <w:pPr>
        <w:ind w:firstLineChars="300" w:firstLine="630"/>
      </w:pPr>
      <w:r>
        <w:rPr>
          <w:noProof/>
        </w:rPr>
        <w:lastRenderedPageBreak/>
        <w:drawing>
          <wp:inline distT="0" distB="0" distL="114300" distR="114300" wp14:anchorId="03B0DA62" wp14:editId="32B6820C">
            <wp:extent cx="5524500" cy="2562225"/>
            <wp:effectExtent l="0" t="0" r="0" b="3175"/>
            <wp:docPr id="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D8009" w14:textId="77777777" w:rsidR="00450A94" w:rsidRDefault="002C0A47">
      <w:pPr>
        <w:pStyle w:val="2"/>
      </w:pPr>
      <w:bookmarkStart w:id="7" w:name="_Toc6302668"/>
      <w:r>
        <w:rPr>
          <w:rFonts w:hint="eastAsia"/>
        </w:rPr>
        <w:t>环节</w:t>
      </w:r>
      <w:r>
        <w:t>2</w:t>
      </w:r>
      <w:r>
        <w:t>：</w:t>
      </w:r>
      <w:r>
        <w:rPr>
          <w:rFonts w:hint="eastAsia"/>
        </w:rPr>
        <w:t>推荐</w:t>
      </w:r>
      <w:bookmarkEnd w:id="7"/>
    </w:p>
    <w:p w14:paraId="27A5C6AB" w14:textId="77777777" w:rsidR="00450A94" w:rsidRDefault="002C0A47">
      <w:pPr>
        <w:ind w:left="576"/>
      </w:pPr>
      <w:r>
        <w:rPr>
          <w:rFonts w:hint="eastAsia"/>
        </w:rPr>
        <w:t>1</w:t>
      </w:r>
      <w:r>
        <w:rPr>
          <w:rFonts w:hint="eastAsia"/>
        </w:rPr>
        <w:t>）通过点击待办汇总具体方案下的“推荐”环节，即可进入到具体办理界面；</w:t>
      </w:r>
    </w:p>
    <w:p w14:paraId="1DC34918" w14:textId="27A4E84B" w:rsidR="00450A94" w:rsidRDefault="0072236A">
      <w:r>
        <w:rPr>
          <w:noProof/>
        </w:rPr>
        <w:drawing>
          <wp:inline distT="0" distB="0" distL="0" distR="0" wp14:anchorId="788B684D" wp14:editId="59B8897B">
            <wp:extent cx="5526405" cy="2465705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7CF52" w14:textId="0706F067" w:rsidR="00450A94" w:rsidRDefault="0072236A">
      <w:r>
        <w:rPr>
          <w:noProof/>
        </w:rPr>
        <w:drawing>
          <wp:inline distT="0" distB="0" distL="0" distR="0" wp14:anchorId="7CF40AE7" wp14:editId="0EA498CA">
            <wp:extent cx="5526405" cy="1976755"/>
            <wp:effectExtent l="0" t="0" r="0" b="444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197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96011" w14:textId="77777777" w:rsidR="00450A94" w:rsidRDefault="002C0A47">
      <w:pPr>
        <w:ind w:firstLineChars="200" w:firstLine="420"/>
      </w:pPr>
      <w:r>
        <w:t>2</w:t>
      </w:r>
      <w:r>
        <w:rPr>
          <w:rFonts w:hint="eastAsia"/>
        </w:rPr>
        <w:t>）系统默认进入到“待审核”界面，该办理界面操作说明如下：</w:t>
      </w:r>
    </w:p>
    <w:p w14:paraId="7D275FDD" w14:textId="77777777" w:rsidR="00450A94" w:rsidRDefault="002C0A47">
      <w:pPr>
        <w:ind w:firstLineChars="200" w:firstLine="422"/>
      </w:pPr>
      <w:r>
        <w:rPr>
          <w:rFonts w:hint="eastAsia"/>
          <w:b/>
        </w:rPr>
        <w:t>详情：</w:t>
      </w:r>
      <w:r>
        <w:rPr>
          <w:rFonts w:hint="eastAsia"/>
        </w:rPr>
        <w:t>即可查询个人申报详细信息；</w:t>
      </w:r>
    </w:p>
    <w:p w14:paraId="6A958C81" w14:textId="77777777" w:rsidR="00450A94" w:rsidRDefault="002C0A47">
      <w:pPr>
        <w:ind w:firstLineChars="200" w:firstLine="422"/>
      </w:pPr>
      <w:r>
        <w:rPr>
          <w:rFonts w:hint="eastAsia"/>
          <w:b/>
        </w:rPr>
        <w:t>推荐：</w:t>
      </w:r>
      <w:r>
        <w:rPr>
          <w:rFonts w:hint="eastAsia"/>
        </w:rPr>
        <w:t>弹出推荐信息录入界面，点击“确认”后则推荐成功；</w:t>
      </w:r>
    </w:p>
    <w:p w14:paraId="063C2E5F" w14:textId="77777777" w:rsidR="00450A94" w:rsidRDefault="002C0A47">
      <w:pPr>
        <w:ind w:firstLineChars="200" w:firstLine="422"/>
      </w:pPr>
      <w:r>
        <w:rPr>
          <w:rFonts w:hint="eastAsia"/>
          <w:b/>
        </w:rPr>
        <w:lastRenderedPageBreak/>
        <w:t>不推荐：</w:t>
      </w:r>
      <w:r>
        <w:rPr>
          <w:rFonts w:hint="eastAsia"/>
        </w:rPr>
        <w:t>即该申报人无法进入到后续审核和评审环节；</w:t>
      </w:r>
    </w:p>
    <w:p w14:paraId="4DCBAF81" w14:textId="77777777" w:rsidR="00450A94" w:rsidRDefault="002C0A47">
      <w:pPr>
        <w:ind w:firstLineChars="200" w:firstLine="422"/>
      </w:pPr>
      <w:r>
        <w:rPr>
          <w:rFonts w:hint="eastAsia"/>
          <w:b/>
        </w:rPr>
        <w:t>调剂岗位：</w:t>
      </w:r>
      <w:r>
        <w:rPr>
          <w:rFonts w:hint="eastAsia"/>
        </w:rPr>
        <w:t>即调整该申报人的申报岗位，需在“推荐”之前操作；</w:t>
      </w:r>
    </w:p>
    <w:p w14:paraId="1A18BC29" w14:textId="77777777" w:rsidR="00450A94" w:rsidRDefault="002C0A47">
      <w:r>
        <w:rPr>
          <w:noProof/>
        </w:rPr>
        <w:drawing>
          <wp:inline distT="0" distB="0" distL="114300" distR="114300" wp14:anchorId="78004649" wp14:editId="3D95470C">
            <wp:extent cx="5524500" cy="1847850"/>
            <wp:effectExtent l="0" t="0" r="0" b="6350"/>
            <wp:docPr id="2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731A2" w14:textId="77777777" w:rsidR="00450A94" w:rsidRDefault="002C0A47">
      <w:pPr>
        <w:ind w:left="210" w:hangingChars="100" w:hanging="210"/>
      </w:pPr>
      <w:r>
        <w:rPr>
          <w:noProof/>
        </w:rPr>
        <w:drawing>
          <wp:inline distT="0" distB="0" distL="114300" distR="114300" wp14:anchorId="22D359D3" wp14:editId="2129AB8D">
            <wp:extent cx="5191125" cy="3848100"/>
            <wp:effectExtent l="0" t="0" r="3175" b="0"/>
            <wp:docPr id="2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7EB4B" w14:textId="77777777" w:rsidR="00450A94" w:rsidRDefault="002C0A47">
      <w:pPr>
        <w:ind w:left="210" w:hangingChars="100" w:hanging="210"/>
      </w:pPr>
      <w:r>
        <w:rPr>
          <w:noProof/>
        </w:rPr>
        <w:lastRenderedPageBreak/>
        <w:drawing>
          <wp:inline distT="0" distB="0" distL="114300" distR="114300" wp14:anchorId="56A70707" wp14:editId="60C58A55">
            <wp:extent cx="5524500" cy="2514600"/>
            <wp:effectExtent l="0" t="0" r="0" b="0"/>
            <wp:docPr id="2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A751C" w14:textId="77777777" w:rsidR="00450A94" w:rsidRDefault="002C0A47">
      <w:pPr>
        <w:ind w:firstLineChars="200" w:firstLine="420"/>
      </w:pPr>
      <w:r>
        <w:t>3</w:t>
      </w:r>
      <w:r>
        <w:rPr>
          <w:rFonts w:hint="eastAsia"/>
        </w:rPr>
        <w:t>）系统支持应聘人员情况一览表在线导出或打印，即将当前的查询结果生成一览表数据。</w:t>
      </w:r>
    </w:p>
    <w:p w14:paraId="6A7B9D58" w14:textId="77777777" w:rsidR="00450A94" w:rsidRDefault="002C0A47">
      <w:pPr>
        <w:ind w:firstLineChars="200" w:firstLine="420"/>
      </w:pPr>
      <w:r>
        <w:rPr>
          <w:noProof/>
        </w:rPr>
        <w:drawing>
          <wp:inline distT="0" distB="0" distL="114300" distR="114300" wp14:anchorId="1558C336" wp14:editId="0945AA6A">
            <wp:extent cx="5543550" cy="2619375"/>
            <wp:effectExtent l="0" t="0" r="6350" b="9525"/>
            <wp:docPr id="2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02192" w14:textId="77777777" w:rsidR="00450A94" w:rsidRDefault="002C0A47">
      <w:pPr>
        <w:ind w:left="210" w:hangingChars="100" w:hanging="210"/>
      </w:pPr>
      <w:r>
        <w:rPr>
          <w:rFonts w:hint="eastAsia"/>
        </w:rPr>
        <w:t xml:space="preserve"> </w:t>
      </w:r>
      <w:r>
        <w:t xml:space="preserve">    </w:t>
      </w:r>
      <w:r>
        <w:rPr>
          <w:noProof/>
        </w:rPr>
        <w:drawing>
          <wp:inline distT="0" distB="0" distL="114300" distR="114300" wp14:anchorId="50A75609" wp14:editId="3E9C7395">
            <wp:extent cx="5524500" cy="2686050"/>
            <wp:effectExtent l="0" t="0" r="0" b="6350"/>
            <wp:docPr id="2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4A765" w14:textId="77777777" w:rsidR="00450A94" w:rsidRDefault="002C0A47">
      <w:pPr>
        <w:pStyle w:val="10"/>
      </w:pPr>
      <w:bookmarkStart w:id="8" w:name="_Toc6302669"/>
      <w:r>
        <w:rPr>
          <w:rFonts w:hint="eastAsia"/>
        </w:rPr>
        <w:lastRenderedPageBreak/>
        <w:t>技术支持</w:t>
      </w:r>
      <w:bookmarkEnd w:id="8"/>
    </w:p>
    <w:p w14:paraId="1D36A0DD" w14:textId="77777777" w:rsidR="00450A94" w:rsidRDefault="002C0A47">
      <w:pPr>
        <w:ind w:firstLineChars="200" w:firstLine="420"/>
      </w:pPr>
      <w:r>
        <w:rPr>
          <w:rFonts w:hint="eastAsia"/>
        </w:rPr>
        <w:t>信息化建设管理服务中心服务台热线</w:t>
      </w:r>
      <w:r>
        <w:t xml:space="preserve"> 025-89683791 </w:t>
      </w:r>
      <w:r>
        <w:rPr>
          <w:rFonts w:hint="eastAsia"/>
        </w:rPr>
        <w:t>，</w:t>
      </w:r>
      <w:r>
        <w:t>系统保障</w:t>
      </w:r>
      <w:r>
        <w:t>QQ</w:t>
      </w:r>
      <w:r>
        <w:t>群（</w:t>
      </w:r>
      <w:r>
        <w:rPr>
          <w:rFonts w:hint="eastAsia"/>
        </w:rPr>
        <w:t>884881947</w:t>
      </w:r>
      <w:r>
        <w:t>）</w:t>
      </w:r>
      <w:r>
        <w:rPr>
          <w:rFonts w:hint="eastAsia"/>
        </w:rPr>
        <w:t>。</w:t>
      </w:r>
    </w:p>
    <w:p w14:paraId="6F6AAE62" w14:textId="006901FE" w:rsidR="00450A94" w:rsidRDefault="002C0A47">
      <w:pPr>
        <w:ind w:left="432"/>
      </w:pPr>
      <w:r>
        <w:rPr>
          <w:rFonts w:hint="eastAsia"/>
          <w:noProof/>
        </w:rPr>
        <w:drawing>
          <wp:inline distT="0" distB="0" distL="114300" distR="114300" wp14:anchorId="130AEC94" wp14:editId="2522AE41">
            <wp:extent cx="1774825" cy="1864360"/>
            <wp:effectExtent l="0" t="0" r="3175" b="0"/>
            <wp:docPr id="27" name="图片 28" descr="职称评审QQ保障群聊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8" descr="职称评审QQ保障群聊二维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74825" cy="18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0DF35" w14:textId="77777777" w:rsidR="00450A94" w:rsidRDefault="002C0A47">
      <w:pPr>
        <w:ind w:leftChars="100" w:left="210" w:firstLineChars="3200" w:firstLine="6746"/>
      </w:pPr>
      <w:r>
        <w:rPr>
          <w:rFonts w:hint="eastAsia"/>
          <w:b/>
        </w:rPr>
        <w:t>＝＝文档结束＝＝</w:t>
      </w:r>
    </w:p>
    <w:sectPr w:rsidR="00450A94">
      <w:footerReference w:type="default" r:id="rId41"/>
      <w:pgSz w:w="11906" w:h="16838"/>
      <w:pgMar w:top="1440" w:right="1406" w:bottom="1440" w:left="1797" w:header="851" w:footer="358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A179A73" w14:textId="77777777" w:rsidR="00356ABB" w:rsidRDefault="00356ABB">
      <w:pPr>
        <w:spacing w:line="240" w:lineRule="auto"/>
      </w:pPr>
      <w:r>
        <w:separator/>
      </w:r>
    </w:p>
  </w:endnote>
  <w:endnote w:type="continuationSeparator" w:id="0">
    <w:p w14:paraId="483C8EAB" w14:textId="77777777" w:rsidR="00356ABB" w:rsidRDefault="00356AB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PMingLiU">
    <w:altName w:val="Microsoft JhengHei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0" w:rightFromText="180" w:vertAnchor="page" w:horzAnchor="page" w:tblpX="1909" w:tblpY="15404"/>
      <w:tblOverlap w:val="never"/>
      <w:tblW w:w="857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6398"/>
      <w:gridCol w:w="2177"/>
    </w:tblGrid>
    <w:tr w:rsidR="00450A94" w14:paraId="1E2F0CD7" w14:textId="77777777">
      <w:tc>
        <w:tcPr>
          <w:tcW w:w="6398" w:type="dxa"/>
        </w:tcPr>
        <w:p w14:paraId="3229E053" w14:textId="77777777" w:rsidR="00450A94" w:rsidRDefault="002C0A47">
          <w:pPr>
            <w:pStyle w:val="ab"/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cs="Arial" w:hint="eastAsia"/>
              <w:kern w:val="0"/>
              <w:sz w:val="21"/>
              <w:szCs w:val="21"/>
            </w:rPr>
            <w:t>版权所有</w:t>
          </w:r>
          <w:r>
            <w:rPr>
              <w:rFonts w:ascii="PMingLiU" w:eastAsia="PMingLiU" w:hAnsi="PMingLiU" w:cs="宋体" w:hint="eastAsia"/>
              <w:kern w:val="0"/>
              <w:sz w:val="21"/>
              <w:szCs w:val="21"/>
            </w:rPr>
            <w:t>©</w:t>
          </w:r>
          <w:r>
            <w:rPr>
              <w:rFonts w:ascii="宋体" w:hAnsi="宋体" w:cs="Arial" w:hint="eastAsia"/>
              <w:kern w:val="0"/>
              <w:sz w:val="21"/>
              <w:szCs w:val="21"/>
            </w:rPr>
            <w:t>江苏金智教育信息股份有限公司，保留所有权利。</w:t>
          </w:r>
        </w:p>
      </w:tc>
      <w:tc>
        <w:tcPr>
          <w:tcW w:w="2177" w:type="dxa"/>
        </w:tcPr>
        <w:p w14:paraId="0B8F940A" w14:textId="77777777" w:rsidR="00450A94" w:rsidRDefault="002C0A47">
          <w:pPr>
            <w:pStyle w:val="ab"/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第</w:t>
          </w:r>
          <w:r>
            <w:rPr>
              <w:rFonts w:ascii="宋体" w:hAnsi="宋体"/>
              <w:sz w:val="21"/>
              <w:szCs w:val="21"/>
            </w:rPr>
            <w:fldChar w:fldCharType="begin"/>
          </w:r>
          <w:r>
            <w:rPr>
              <w:rFonts w:ascii="宋体" w:hAnsi="宋体"/>
              <w:sz w:val="21"/>
              <w:szCs w:val="21"/>
            </w:rPr>
            <w:instrText>PAGE   \* MERGEFORMAT</w:instrText>
          </w:r>
          <w:r>
            <w:rPr>
              <w:rFonts w:ascii="宋体" w:hAnsi="宋体"/>
              <w:sz w:val="21"/>
              <w:szCs w:val="21"/>
            </w:rPr>
            <w:fldChar w:fldCharType="separate"/>
          </w:r>
          <w:r>
            <w:rPr>
              <w:rFonts w:ascii="宋体" w:hAnsi="宋体" w:hint="eastAsia"/>
              <w:sz w:val="21"/>
              <w:szCs w:val="21"/>
              <w:lang w:val="zh-CN"/>
            </w:rPr>
            <w:t>三</w:t>
          </w:r>
          <w:r>
            <w:rPr>
              <w:rFonts w:ascii="宋体" w:hAnsi="宋体"/>
              <w:sz w:val="21"/>
              <w:szCs w:val="21"/>
            </w:rPr>
            <w:fldChar w:fldCharType="end"/>
          </w:r>
          <w:r>
            <w:rPr>
              <w:rFonts w:ascii="宋体" w:hAnsi="宋体" w:hint="eastAsia"/>
              <w:sz w:val="21"/>
              <w:szCs w:val="21"/>
            </w:rPr>
            <w:t>页</w:t>
          </w:r>
        </w:p>
      </w:tc>
    </w:tr>
  </w:tbl>
  <w:p w14:paraId="0E0C5958" w14:textId="77777777" w:rsidR="00450A94" w:rsidRDefault="00450A94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CDFA67" w14:textId="77777777" w:rsidR="00450A94" w:rsidRDefault="00450A94">
    <w:pPr>
      <w:pStyle w:val="ab"/>
      <w:rPr>
        <w:rFonts w:ascii="宋体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F73F38" w14:textId="77777777" w:rsidR="00450A94" w:rsidRDefault="00450A94">
    <w:pPr>
      <w:pStyle w:val="ab"/>
      <w:rPr>
        <w:rFonts w:ascii="宋体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5797C53" w14:textId="77777777" w:rsidR="00356ABB" w:rsidRDefault="00356ABB">
      <w:r>
        <w:separator/>
      </w:r>
    </w:p>
  </w:footnote>
  <w:footnote w:type="continuationSeparator" w:id="0">
    <w:p w14:paraId="7532426D" w14:textId="77777777" w:rsidR="00356ABB" w:rsidRDefault="00356AB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0" w:rightFromText="180" w:vertAnchor="page" w:horzAnchor="page" w:tblpX="1892" w:tblpY="535"/>
      <w:tblOverlap w:val="never"/>
      <w:tblW w:w="8587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 w:firstRow="1" w:lastRow="0" w:firstColumn="1" w:lastColumn="0" w:noHBand="0" w:noVBand="1"/>
    </w:tblPr>
    <w:tblGrid>
      <w:gridCol w:w="3093"/>
      <w:gridCol w:w="1076"/>
      <w:gridCol w:w="4418"/>
    </w:tblGrid>
    <w:tr w:rsidR="00450A94" w14:paraId="0C1CEBDA" w14:textId="77777777">
      <w:trPr>
        <w:trHeight w:val="134"/>
      </w:trPr>
      <w:tc>
        <w:tcPr>
          <w:tcW w:w="3093" w:type="dxa"/>
          <w:vMerge w:val="restart"/>
          <w:vAlign w:val="center"/>
        </w:tcPr>
        <w:p w14:paraId="27723BDF" w14:textId="77777777" w:rsidR="00450A94" w:rsidRDefault="002C0A47">
          <w:pPr>
            <w:pStyle w:val="ac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/>
              <w:noProof/>
              <w:sz w:val="21"/>
              <w:szCs w:val="21"/>
            </w:rPr>
            <w:drawing>
              <wp:inline distT="0" distB="0" distL="114300" distR="114300" wp14:anchorId="48D1733A" wp14:editId="263E62EC">
                <wp:extent cx="1895475" cy="552450"/>
                <wp:effectExtent l="0" t="0" r="9525" b="6350"/>
                <wp:docPr id="28" name="图片 1" descr="说明: 金智教育-标志与标准字左右组合规范-小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8" name="图片 1" descr="说明: 金智教育-标志与标准字左右组合规范-小.bmp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95475" cy="55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76" w:type="dxa"/>
          <w:vAlign w:val="center"/>
        </w:tcPr>
        <w:p w14:paraId="646F8FA9" w14:textId="77777777" w:rsidR="00450A94" w:rsidRDefault="002C0A47">
          <w:pPr>
            <w:pStyle w:val="ac"/>
            <w:pBdr>
              <w:bottom w:val="none" w:sz="0" w:space="0" w:color="auto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项目名称</w:t>
          </w:r>
        </w:p>
      </w:tc>
      <w:tc>
        <w:tcPr>
          <w:tcW w:w="4418" w:type="dxa"/>
          <w:vAlign w:val="center"/>
        </w:tcPr>
        <w:p w14:paraId="26E72255" w14:textId="77777777" w:rsidR="00450A94" w:rsidRDefault="002C0A47">
          <w:pPr>
            <w:pStyle w:val="ac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/>
              <w:sz w:val="21"/>
              <w:szCs w:val="21"/>
            </w:rPr>
            <w:t>XXX</w:t>
          </w:r>
          <w:r>
            <w:rPr>
              <w:rFonts w:ascii="宋体" w:hAnsi="宋体" w:hint="eastAsia"/>
              <w:sz w:val="21"/>
              <w:szCs w:val="21"/>
            </w:rPr>
            <w:t>学校数字化校园项目</w:t>
          </w:r>
        </w:p>
      </w:tc>
    </w:tr>
    <w:tr w:rsidR="00450A94" w14:paraId="2CF82DEF" w14:textId="77777777">
      <w:trPr>
        <w:trHeight w:val="64"/>
      </w:trPr>
      <w:tc>
        <w:tcPr>
          <w:tcW w:w="3093" w:type="dxa"/>
          <w:vMerge/>
          <w:vAlign w:val="center"/>
        </w:tcPr>
        <w:p w14:paraId="4C90BCEC" w14:textId="77777777" w:rsidR="00450A94" w:rsidRDefault="00450A94">
          <w:pPr>
            <w:pStyle w:val="ac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14:paraId="67AC8273" w14:textId="77777777" w:rsidR="00450A94" w:rsidRDefault="002C0A47">
          <w:pPr>
            <w:pStyle w:val="ac"/>
            <w:pBdr>
              <w:bottom w:val="none" w:sz="0" w:space="0" w:color="auto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文件名称</w:t>
          </w:r>
        </w:p>
      </w:tc>
      <w:tc>
        <w:tcPr>
          <w:tcW w:w="4418" w:type="dxa"/>
          <w:vAlign w:val="center"/>
        </w:tcPr>
        <w:p w14:paraId="60155203" w14:textId="77777777" w:rsidR="00450A94" w:rsidRDefault="002C0A47">
          <w:pPr>
            <w:pStyle w:val="ac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/>
              <w:sz w:val="21"/>
              <w:szCs w:val="21"/>
            </w:rPr>
            <w:t>IDSV6.0</w:t>
          </w:r>
          <w:r>
            <w:rPr>
              <w:rFonts w:ascii="宋体" w:hAnsi="宋体" w:hint="eastAsia"/>
              <w:sz w:val="21"/>
              <w:szCs w:val="21"/>
            </w:rPr>
            <w:t>实施指导手册</w:t>
          </w:r>
        </w:p>
      </w:tc>
    </w:tr>
    <w:tr w:rsidR="00450A94" w14:paraId="3FBB0F49" w14:textId="77777777">
      <w:trPr>
        <w:trHeight w:val="146"/>
      </w:trPr>
      <w:tc>
        <w:tcPr>
          <w:tcW w:w="3093" w:type="dxa"/>
          <w:vMerge/>
          <w:vAlign w:val="center"/>
        </w:tcPr>
        <w:p w14:paraId="4806F26E" w14:textId="77777777" w:rsidR="00450A94" w:rsidRDefault="00450A94">
          <w:pPr>
            <w:pStyle w:val="ac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</w:p>
      </w:tc>
      <w:tc>
        <w:tcPr>
          <w:tcW w:w="1076" w:type="dxa"/>
          <w:vAlign w:val="center"/>
        </w:tcPr>
        <w:p w14:paraId="4D8F402D" w14:textId="77777777" w:rsidR="00450A94" w:rsidRDefault="002C0A47">
          <w:pPr>
            <w:pStyle w:val="ac"/>
            <w:pBdr>
              <w:bottom w:val="none" w:sz="0" w:space="0" w:color="auto"/>
            </w:pBdr>
            <w:spacing w:line="240" w:lineRule="auto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文件状态</w:t>
          </w:r>
        </w:p>
      </w:tc>
      <w:tc>
        <w:tcPr>
          <w:tcW w:w="4418" w:type="dxa"/>
          <w:vAlign w:val="center"/>
        </w:tcPr>
        <w:p w14:paraId="0B9DCC80" w14:textId="77777777" w:rsidR="00450A94" w:rsidRDefault="002C0A47">
          <w:pPr>
            <w:pStyle w:val="ac"/>
            <w:pBdr>
              <w:bottom w:val="none" w:sz="0" w:space="0" w:color="auto"/>
            </w:pBdr>
            <w:spacing w:line="240" w:lineRule="auto"/>
            <w:jc w:val="both"/>
            <w:rPr>
              <w:rFonts w:ascii="宋体"/>
              <w:sz w:val="21"/>
              <w:szCs w:val="21"/>
            </w:rPr>
          </w:pPr>
          <w:r>
            <w:rPr>
              <w:rFonts w:ascii="宋体" w:hAnsi="宋体" w:hint="eastAsia"/>
              <w:sz w:val="21"/>
              <w:szCs w:val="21"/>
            </w:rPr>
            <w:t>已审核</w:t>
          </w:r>
        </w:p>
      </w:tc>
    </w:tr>
  </w:tbl>
  <w:p w14:paraId="0646339F" w14:textId="77777777" w:rsidR="00450A94" w:rsidRDefault="00450A94">
    <w:pPr>
      <w:pStyle w:val="ac"/>
      <w:pBdr>
        <w:bottom w:val="none" w:sz="0" w:space="0" w:color="auto"/>
      </w:pBdr>
      <w:jc w:val="both"/>
      <w:rPr>
        <w:rFonts w:ascii="宋体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ACC9F3" w14:textId="77777777" w:rsidR="00450A94" w:rsidRDefault="00450A94">
    <w:pPr>
      <w:pStyle w:val="ac"/>
      <w:pBdr>
        <w:bottom w:val="none" w:sz="0" w:space="0" w:color="auto"/>
      </w:pBdr>
      <w:jc w:val="both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2F14CB" w14:textId="77777777" w:rsidR="00450A94" w:rsidRDefault="00450A94">
    <w:pPr>
      <w:pStyle w:val="ac"/>
      <w:pBdr>
        <w:bottom w:val="none" w:sz="0" w:space="0" w:color="auto"/>
      </w:pBdr>
      <w:jc w:val="both"/>
      <w:rPr>
        <w:rFonts w:ascii="宋体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A"/>
    <w:multiLevelType w:val="multilevel"/>
    <w:tmpl w:val="0000000A"/>
    <w:lvl w:ilvl="0">
      <w:start w:val="1"/>
      <w:numFmt w:val="decimal"/>
      <w:lvlText w:val="%1."/>
      <w:lvlJc w:val="left"/>
      <w:pPr>
        <w:ind w:left="420" w:hanging="420"/>
      </w:pPr>
      <w:rPr>
        <w:rFonts w:cs="Times New Roman"/>
      </w:rPr>
    </w:lvl>
    <w:lvl w:ilvl="1">
      <w:start w:val="1"/>
      <w:numFmt w:val="decimal"/>
      <w:pStyle w:val="81abc-"/>
      <w:lvlText w:val="%2.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bullet"/>
      <w:pStyle w:val="InfoBlue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0E"/>
    <w:multiLevelType w:val="singleLevel"/>
    <w:tmpl w:val="0000000E"/>
    <w:lvl w:ilvl="0">
      <w:start w:val="1"/>
      <w:numFmt w:val="decimal"/>
      <w:pStyle w:val="1"/>
      <w:lvlText w:val="%1."/>
      <w:lvlJc w:val="left"/>
      <w:pPr>
        <w:tabs>
          <w:tab w:val="left" w:pos="1145"/>
        </w:tabs>
        <w:ind w:left="902" w:hanging="477"/>
      </w:pPr>
      <w:rPr>
        <w:rFonts w:cs="Times New Roman" w:hint="eastAsia"/>
      </w:rPr>
    </w:lvl>
  </w:abstractNum>
  <w:abstractNum w:abstractNumId="3" w15:restartNumberingAfterBreak="0">
    <w:nsid w:val="0000000F"/>
    <w:multiLevelType w:val="singleLevel"/>
    <w:tmpl w:val="0000000F"/>
    <w:lvl w:ilvl="0">
      <w:start w:val="1"/>
      <w:numFmt w:val="lowerLetter"/>
      <w:pStyle w:val="a"/>
      <w:lvlText w:val="%1)"/>
      <w:lvlJc w:val="left"/>
      <w:pPr>
        <w:tabs>
          <w:tab w:val="left" w:pos="825"/>
        </w:tabs>
        <w:ind w:left="825" w:hanging="405"/>
      </w:pPr>
      <w:rPr>
        <w:rFonts w:cs="Times New Roman" w:hint="eastAsia"/>
      </w:rPr>
    </w:lvl>
  </w:abstractNum>
  <w:abstractNum w:abstractNumId="4" w15:restartNumberingAfterBreak="0">
    <w:nsid w:val="00000012"/>
    <w:multiLevelType w:val="multilevel"/>
    <w:tmpl w:val="00000012"/>
    <w:lvl w:ilvl="0">
      <w:start w:val="1"/>
      <w:numFmt w:val="decimal"/>
      <w:pStyle w:val="10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cs="Times New Roman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pStyle w:val="5"/>
      <w:lvlText w:val="%5）"/>
      <w:lvlJc w:val="left"/>
      <w:pPr>
        <w:ind w:left="360" w:hanging="360"/>
      </w:pPr>
      <w:rPr>
        <w:rFonts w:hint="default"/>
        <w:b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5" w15:restartNumberingAfterBreak="0">
    <w:nsid w:val="00000013"/>
    <w:multiLevelType w:val="singleLevel"/>
    <w:tmpl w:val="00000013"/>
    <w:lvl w:ilvl="0">
      <w:start w:val="1"/>
      <w:numFmt w:val="bullet"/>
      <w:pStyle w:val="11"/>
      <w:lvlText w:val=""/>
      <w:lvlJc w:val="left"/>
      <w:pPr>
        <w:tabs>
          <w:tab w:val="left" w:pos="720"/>
        </w:tabs>
        <w:ind w:left="331" w:firstLine="29"/>
      </w:pPr>
      <w:rPr>
        <w:rFonts w:ascii="Wingdings" w:hAnsi="Wingdings" w:hint="default"/>
        <w:b w:val="0"/>
        <w:i w:val="0"/>
        <w:sz w:val="24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1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k4MmZjOGU3YzczZDAzYTljODRlODNhMDEwMTY1YzIifQ=="/>
  </w:docVars>
  <w:rsids>
    <w:rsidRoot w:val="00172A27"/>
    <w:rsid w:val="000005CE"/>
    <w:rsid w:val="000031A5"/>
    <w:rsid w:val="00003DDC"/>
    <w:rsid w:val="00006046"/>
    <w:rsid w:val="000064B8"/>
    <w:rsid w:val="00013B24"/>
    <w:rsid w:val="00014B1D"/>
    <w:rsid w:val="00015518"/>
    <w:rsid w:val="000170AD"/>
    <w:rsid w:val="00017AF6"/>
    <w:rsid w:val="000201D3"/>
    <w:rsid w:val="00021637"/>
    <w:rsid w:val="00021B42"/>
    <w:rsid w:val="00022198"/>
    <w:rsid w:val="00022278"/>
    <w:rsid w:val="00024A82"/>
    <w:rsid w:val="00025C1D"/>
    <w:rsid w:val="00025CB4"/>
    <w:rsid w:val="00026183"/>
    <w:rsid w:val="0002686B"/>
    <w:rsid w:val="00027EC2"/>
    <w:rsid w:val="000300BD"/>
    <w:rsid w:val="000300F0"/>
    <w:rsid w:val="0003028B"/>
    <w:rsid w:val="00031448"/>
    <w:rsid w:val="00031A7C"/>
    <w:rsid w:val="00031DBC"/>
    <w:rsid w:val="00033739"/>
    <w:rsid w:val="000352F6"/>
    <w:rsid w:val="00035524"/>
    <w:rsid w:val="00036EC5"/>
    <w:rsid w:val="00042702"/>
    <w:rsid w:val="00044BE8"/>
    <w:rsid w:val="00045645"/>
    <w:rsid w:val="000465E7"/>
    <w:rsid w:val="00050C94"/>
    <w:rsid w:val="00051047"/>
    <w:rsid w:val="000517AB"/>
    <w:rsid w:val="00052332"/>
    <w:rsid w:val="000539D9"/>
    <w:rsid w:val="0005409A"/>
    <w:rsid w:val="00054C31"/>
    <w:rsid w:val="00055AE5"/>
    <w:rsid w:val="00056515"/>
    <w:rsid w:val="000616CD"/>
    <w:rsid w:val="00061911"/>
    <w:rsid w:val="00061B5A"/>
    <w:rsid w:val="000623A9"/>
    <w:rsid w:val="00063BC3"/>
    <w:rsid w:val="00064077"/>
    <w:rsid w:val="00064272"/>
    <w:rsid w:val="0006585C"/>
    <w:rsid w:val="000673C4"/>
    <w:rsid w:val="00067CBC"/>
    <w:rsid w:val="00070172"/>
    <w:rsid w:val="00071C22"/>
    <w:rsid w:val="00072315"/>
    <w:rsid w:val="00074AA2"/>
    <w:rsid w:val="000770C9"/>
    <w:rsid w:val="00077AA7"/>
    <w:rsid w:val="00077F72"/>
    <w:rsid w:val="000804C8"/>
    <w:rsid w:val="000814FE"/>
    <w:rsid w:val="000816ED"/>
    <w:rsid w:val="00083E8A"/>
    <w:rsid w:val="0009022D"/>
    <w:rsid w:val="00090913"/>
    <w:rsid w:val="000920BA"/>
    <w:rsid w:val="00093315"/>
    <w:rsid w:val="000963DD"/>
    <w:rsid w:val="000975CE"/>
    <w:rsid w:val="000A1ACA"/>
    <w:rsid w:val="000A37CA"/>
    <w:rsid w:val="000A39D9"/>
    <w:rsid w:val="000A3A64"/>
    <w:rsid w:val="000A717E"/>
    <w:rsid w:val="000B113D"/>
    <w:rsid w:val="000B2E1E"/>
    <w:rsid w:val="000B35AF"/>
    <w:rsid w:val="000B3A1E"/>
    <w:rsid w:val="000B7F0E"/>
    <w:rsid w:val="000C21BF"/>
    <w:rsid w:val="000C614E"/>
    <w:rsid w:val="000C675E"/>
    <w:rsid w:val="000D04DC"/>
    <w:rsid w:val="000D24B5"/>
    <w:rsid w:val="000D27D9"/>
    <w:rsid w:val="000D2F51"/>
    <w:rsid w:val="000D7297"/>
    <w:rsid w:val="000D7C84"/>
    <w:rsid w:val="000E0735"/>
    <w:rsid w:val="000E321B"/>
    <w:rsid w:val="000E4FCE"/>
    <w:rsid w:val="000E56E5"/>
    <w:rsid w:val="000F0094"/>
    <w:rsid w:val="000F0167"/>
    <w:rsid w:val="000F0A66"/>
    <w:rsid w:val="000F1408"/>
    <w:rsid w:val="000F15C0"/>
    <w:rsid w:val="000F1F67"/>
    <w:rsid w:val="000F22C4"/>
    <w:rsid w:val="000F26AD"/>
    <w:rsid w:val="000F2ABD"/>
    <w:rsid w:val="000F38A7"/>
    <w:rsid w:val="000F3B01"/>
    <w:rsid w:val="000F52C4"/>
    <w:rsid w:val="000F6AC1"/>
    <w:rsid w:val="00100550"/>
    <w:rsid w:val="00102CC8"/>
    <w:rsid w:val="0010407C"/>
    <w:rsid w:val="001044A2"/>
    <w:rsid w:val="001053C1"/>
    <w:rsid w:val="00105864"/>
    <w:rsid w:val="00105DB1"/>
    <w:rsid w:val="001070CD"/>
    <w:rsid w:val="001077CE"/>
    <w:rsid w:val="001078EA"/>
    <w:rsid w:val="00110FA4"/>
    <w:rsid w:val="00111DDB"/>
    <w:rsid w:val="00112F16"/>
    <w:rsid w:val="00113D69"/>
    <w:rsid w:val="001160E3"/>
    <w:rsid w:val="00120C86"/>
    <w:rsid w:val="0012187B"/>
    <w:rsid w:val="00121DE1"/>
    <w:rsid w:val="00125499"/>
    <w:rsid w:val="00125F93"/>
    <w:rsid w:val="001262D7"/>
    <w:rsid w:val="00130B5C"/>
    <w:rsid w:val="00132312"/>
    <w:rsid w:val="00135085"/>
    <w:rsid w:val="00135945"/>
    <w:rsid w:val="001375A0"/>
    <w:rsid w:val="00140F3F"/>
    <w:rsid w:val="00141B1A"/>
    <w:rsid w:val="00141C3A"/>
    <w:rsid w:val="001427BA"/>
    <w:rsid w:val="001445C4"/>
    <w:rsid w:val="00145BC0"/>
    <w:rsid w:val="00146433"/>
    <w:rsid w:val="00146D37"/>
    <w:rsid w:val="00147E1C"/>
    <w:rsid w:val="001528B6"/>
    <w:rsid w:val="00152FF0"/>
    <w:rsid w:val="00153013"/>
    <w:rsid w:val="00153A36"/>
    <w:rsid w:val="00154EC5"/>
    <w:rsid w:val="00156776"/>
    <w:rsid w:val="00157785"/>
    <w:rsid w:val="00157C02"/>
    <w:rsid w:val="00160CDB"/>
    <w:rsid w:val="00162765"/>
    <w:rsid w:val="00163066"/>
    <w:rsid w:val="00163106"/>
    <w:rsid w:val="00165343"/>
    <w:rsid w:val="0016571F"/>
    <w:rsid w:val="001661A8"/>
    <w:rsid w:val="00170429"/>
    <w:rsid w:val="00172A27"/>
    <w:rsid w:val="0017380C"/>
    <w:rsid w:val="00174D2A"/>
    <w:rsid w:val="00176135"/>
    <w:rsid w:val="00176249"/>
    <w:rsid w:val="0017675F"/>
    <w:rsid w:val="00177008"/>
    <w:rsid w:val="0018075B"/>
    <w:rsid w:val="00180A93"/>
    <w:rsid w:val="00181C92"/>
    <w:rsid w:val="00186BA7"/>
    <w:rsid w:val="00190E84"/>
    <w:rsid w:val="0019242A"/>
    <w:rsid w:val="001925DA"/>
    <w:rsid w:val="00193DEB"/>
    <w:rsid w:val="001940FA"/>
    <w:rsid w:val="00196263"/>
    <w:rsid w:val="00196ED2"/>
    <w:rsid w:val="001A1001"/>
    <w:rsid w:val="001A525F"/>
    <w:rsid w:val="001A6B05"/>
    <w:rsid w:val="001A6F75"/>
    <w:rsid w:val="001A6FCC"/>
    <w:rsid w:val="001B2619"/>
    <w:rsid w:val="001B7D9B"/>
    <w:rsid w:val="001C1970"/>
    <w:rsid w:val="001C22DE"/>
    <w:rsid w:val="001C2D0B"/>
    <w:rsid w:val="001C373F"/>
    <w:rsid w:val="001C3ADF"/>
    <w:rsid w:val="001C5B6C"/>
    <w:rsid w:val="001C6D7B"/>
    <w:rsid w:val="001D12EA"/>
    <w:rsid w:val="001D1547"/>
    <w:rsid w:val="001D469A"/>
    <w:rsid w:val="001D585D"/>
    <w:rsid w:val="001D6EA2"/>
    <w:rsid w:val="001D7720"/>
    <w:rsid w:val="001E10B2"/>
    <w:rsid w:val="001E11AC"/>
    <w:rsid w:val="001E2CF5"/>
    <w:rsid w:val="001E2D11"/>
    <w:rsid w:val="001E5CA9"/>
    <w:rsid w:val="001E60BC"/>
    <w:rsid w:val="001E731A"/>
    <w:rsid w:val="001E7BC3"/>
    <w:rsid w:val="001F01B1"/>
    <w:rsid w:val="001F04FB"/>
    <w:rsid w:val="001F4450"/>
    <w:rsid w:val="001F4B5D"/>
    <w:rsid w:val="001F5AC8"/>
    <w:rsid w:val="001F622E"/>
    <w:rsid w:val="001F6EE6"/>
    <w:rsid w:val="001F7F25"/>
    <w:rsid w:val="002000BB"/>
    <w:rsid w:val="00200395"/>
    <w:rsid w:val="002013B7"/>
    <w:rsid w:val="00206264"/>
    <w:rsid w:val="0020680C"/>
    <w:rsid w:val="0020769C"/>
    <w:rsid w:val="00210968"/>
    <w:rsid w:val="0021211E"/>
    <w:rsid w:val="00213F0E"/>
    <w:rsid w:val="00214D7E"/>
    <w:rsid w:val="002158FF"/>
    <w:rsid w:val="00216A1A"/>
    <w:rsid w:val="00222ABF"/>
    <w:rsid w:val="00225A9D"/>
    <w:rsid w:val="00225FBB"/>
    <w:rsid w:val="0022724E"/>
    <w:rsid w:val="0023057B"/>
    <w:rsid w:val="002306E2"/>
    <w:rsid w:val="0023403C"/>
    <w:rsid w:val="0023477A"/>
    <w:rsid w:val="002354AF"/>
    <w:rsid w:val="002362F8"/>
    <w:rsid w:val="00236A6F"/>
    <w:rsid w:val="0023701E"/>
    <w:rsid w:val="002379F5"/>
    <w:rsid w:val="002416B0"/>
    <w:rsid w:val="002426C3"/>
    <w:rsid w:val="00243B6B"/>
    <w:rsid w:val="00252E23"/>
    <w:rsid w:val="00261DC2"/>
    <w:rsid w:val="00264155"/>
    <w:rsid w:val="0027046F"/>
    <w:rsid w:val="00270E3F"/>
    <w:rsid w:val="00274AF6"/>
    <w:rsid w:val="0027695A"/>
    <w:rsid w:val="00276A11"/>
    <w:rsid w:val="00276A31"/>
    <w:rsid w:val="00277756"/>
    <w:rsid w:val="002800F1"/>
    <w:rsid w:val="002818B2"/>
    <w:rsid w:val="00281D56"/>
    <w:rsid w:val="00282219"/>
    <w:rsid w:val="002901CB"/>
    <w:rsid w:val="00293D9B"/>
    <w:rsid w:val="0029407F"/>
    <w:rsid w:val="002952F1"/>
    <w:rsid w:val="00295FFA"/>
    <w:rsid w:val="00296442"/>
    <w:rsid w:val="002A017C"/>
    <w:rsid w:val="002A1FEB"/>
    <w:rsid w:val="002A27C5"/>
    <w:rsid w:val="002A28BC"/>
    <w:rsid w:val="002A3DA1"/>
    <w:rsid w:val="002A5F29"/>
    <w:rsid w:val="002A5F94"/>
    <w:rsid w:val="002A5FAF"/>
    <w:rsid w:val="002A6CB9"/>
    <w:rsid w:val="002B0965"/>
    <w:rsid w:val="002B0B71"/>
    <w:rsid w:val="002B0F39"/>
    <w:rsid w:val="002B26B4"/>
    <w:rsid w:val="002B2E38"/>
    <w:rsid w:val="002B4393"/>
    <w:rsid w:val="002B5A6F"/>
    <w:rsid w:val="002B5CA2"/>
    <w:rsid w:val="002B7A2E"/>
    <w:rsid w:val="002B7E4D"/>
    <w:rsid w:val="002C0A47"/>
    <w:rsid w:val="002C0D8D"/>
    <w:rsid w:val="002C1059"/>
    <w:rsid w:val="002C1361"/>
    <w:rsid w:val="002C139A"/>
    <w:rsid w:val="002C144C"/>
    <w:rsid w:val="002C2059"/>
    <w:rsid w:val="002C27EC"/>
    <w:rsid w:val="002C4DC5"/>
    <w:rsid w:val="002C4FE9"/>
    <w:rsid w:val="002C6794"/>
    <w:rsid w:val="002C724A"/>
    <w:rsid w:val="002C7E3E"/>
    <w:rsid w:val="002D11AD"/>
    <w:rsid w:val="002D16D1"/>
    <w:rsid w:val="002D1979"/>
    <w:rsid w:val="002D2ECD"/>
    <w:rsid w:val="002D2FC9"/>
    <w:rsid w:val="002D3BA0"/>
    <w:rsid w:val="002D424C"/>
    <w:rsid w:val="002D590A"/>
    <w:rsid w:val="002D63BE"/>
    <w:rsid w:val="002D7514"/>
    <w:rsid w:val="002E01B9"/>
    <w:rsid w:val="002E1DC8"/>
    <w:rsid w:val="002E1F94"/>
    <w:rsid w:val="002E2491"/>
    <w:rsid w:val="002E29B8"/>
    <w:rsid w:val="002E67CC"/>
    <w:rsid w:val="002E67D6"/>
    <w:rsid w:val="002E7C9C"/>
    <w:rsid w:val="002F3650"/>
    <w:rsid w:val="002F5DA5"/>
    <w:rsid w:val="002F7A6D"/>
    <w:rsid w:val="002F7BC9"/>
    <w:rsid w:val="002F7D98"/>
    <w:rsid w:val="003066DD"/>
    <w:rsid w:val="00306A8A"/>
    <w:rsid w:val="00306F17"/>
    <w:rsid w:val="003105D8"/>
    <w:rsid w:val="00310D42"/>
    <w:rsid w:val="003110FD"/>
    <w:rsid w:val="0031185D"/>
    <w:rsid w:val="00312995"/>
    <w:rsid w:val="00312DCC"/>
    <w:rsid w:val="0031311F"/>
    <w:rsid w:val="0031315E"/>
    <w:rsid w:val="00313AF4"/>
    <w:rsid w:val="00316B29"/>
    <w:rsid w:val="00324466"/>
    <w:rsid w:val="003256E3"/>
    <w:rsid w:val="00327059"/>
    <w:rsid w:val="003271BF"/>
    <w:rsid w:val="00331952"/>
    <w:rsid w:val="003320C9"/>
    <w:rsid w:val="00334509"/>
    <w:rsid w:val="00334925"/>
    <w:rsid w:val="003356F9"/>
    <w:rsid w:val="00341392"/>
    <w:rsid w:val="00341584"/>
    <w:rsid w:val="003436B0"/>
    <w:rsid w:val="00344DED"/>
    <w:rsid w:val="00345337"/>
    <w:rsid w:val="00345350"/>
    <w:rsid w:val="0034597C"/>
    <w:rsid w:val="00345A1F"/>
    <w:rsid w:val="003463A2"/>
    <w:rsid w:val="00346B18"/>
    <w:rsid w:val="00346EC0"/>
    <w:rsid w:val="0035105A"/>
    <w:rsid w:val="003510A1"/>
    <w:rsid w:val="00353B8D"/>
    <w:rsid w:val="003568C5"/>
    <w:rsid w:val="00356ABB"/>
    <w:rsid w:val="003607CB"/>
    <w:rsid w:val="00361521"/>
    <w:rsid w:val="00363094"/>
    <w:rsid w:val="00363428"/>
    <w:rsid w:val="0036427A"/>
    <w:rsid w:val="003669A8"/>
    <w:rsid w:val="00366D86"/>
    <w:rsid w:val="00367115"/>
    <w:rsid w:val="00367E36"/>
    <w:rsid w:val="00370754"/>
    <w:rsid w:val="00373386"/>
    <w:rsid w:val="00374EF0"/>
    <w:rsid w:val="003803D2"/>
    <w:rsid w:val="00380F4C"/>
    <w:rsid w:val="00381A26"/>
    <w:rsid w:val="00381B88"/>
    <w:rsid w:val="00381D41"/>
    <w:rsid w:val="00385672"/>
    <w:rsid w:val="00387C06"/>
    <w:rsid w:val="003908AE"/>
    <w:rsid w:val="00391B83"/>
    <w:rsid w:val="003923E3"/>
    <w:rsid w:val="00394FE6"/>
    <w:rsid w:val="003953BD"/>
    <w:rsid w:val="003A1371"/>
    <w:rsid w:val="003A1C1F"/>
    <w:rsid w:val="003A2A4D"/>
    <w:rsid w:val="003A416E"/>
    <w:rsid w:val="003A4D7C"/>
    <w:rsid w:val="003A50E7"/>
    <w:rsid w:val="003A6BD9"/>
    <w:rsid w:val="003A6C44"/>
    <w:rsid w:val="003A6F19"/>
    <w:rsid w:val="003A7576"/>
    <w:rsid w:val="003A7D70"/>
    <w:rsid w:val="003B056F"/>
    <w:rsid w:val="003B06EE"/>
    <w:rsid w:val="003B1099"/>
    <w:rsid w:val="003B3F46"/>
    <w:rsid w:val="003B5339"/>
    <w:rsid w:val="003B6B9B"/>
    <w:rsid w:val="003B7B63"/>
    <w:rsid w:val="003C039E"/>
    <w:rsid w:val="003C222E"/>
    <w:rsid w:val="003C2B51"/>
    <w:rsid w:val="003C34D0"/>
    <w:rsid w:val="003C3593"/>
    <w:rsid w:val="003C3832"/>
    <w:rsid w:val="003C3E0D"/>
    <w:rsid w:val="003C4D6F"/>
    <w:rsid w:val="003C5531"/>
    <w:rsid w:val="003C5621"/>
    <w:rsid w:val="003C58BA"/>
    <w:rsid w:val="003C697A"/>
    <w:rsid w:val="003C6AFD"/>
    <w:rsid w:val="003C7BD1"/>
    <w:rsid w:val="003D027E"/>
    <w:rsid w:val="003D1054"/>
    <w:rsid w:val="003D483C"/>
    <w:rsid w:val="003D6148"/>
    <w:rsid w:val="003E0011"/>
    <w:rsid w:val="003E1DAC"/>
    <w:rsid w:val="003E2B10"/>
    <w:rsid w:val="003E3318"/>
    <w:rsid w:val="003E5473"/>
    <w:rsid w:val="003E5FD8"/>
    <w:rsid w:val="003E74C2"/>
    <w:rsid w:val="003E74DF"/>
    <w:rsid w:val="003E7A04"/>
    <w:rsid w:val="003F0189"/>
    <w:rsid w:val="003F0546"/>
    <w:rsid w:val="003F0938"/>
    <w:rsid w:val="003F0C48"/>
    <w:rsid w:val="003F2AAE"/>
    <w:rsid w:val="003F3226"/>
    <w:rsid w:val="003F3E69"/>
    <w:rsid w:val="003F5016"/>
    <w:rsid w:val="003F6B8A"/>
    <w:rsid w:val="003F76A2"/>
    <w:rsid w:val="003F7F74"/>
    <w:rsid w:val="004016C6"/>
    <w:rsid w:val="004019D2"/>
    <w:rsid w:val="00402F15"/>
    <w:rsid w:val="00402F77"/>
    <w:rsid w:val="00404A24"/>
    <w:rsid w:val="00405134"/>
    <w:rsid w:val="00406ACB"/>
    <w:rsid w:val="00407500"/>
    <w:rsid w:val="00407C08"/>
    <w:rsid w:val="004101E3"/>
    <w:rsid w:val="00410721"/>
    <w:rsid w:val="004133F0"/>
    <w:rsid w:val="00413BD1"/>
    <w:rsid w:val="00414367"/>
    <w:rsid w:val="00414BDC"/>
    <w:rsid w:val="0041602A"/>
    <w:rsid w:val="00420313"/>
    <w:rsid w:val="0042181F"/>
    <w:rsid w:val="004230DA"/>
    <w:rsid w:val="0042656A"/>
    <w:rsid w:val="00427868"/>
    <w:rsid w:val="00427D07"/>
    <w:rsid w:val="00427DF0"/>
    <w:rsid w:val="00433E3D"/>
    <w:rsid w:val="0043446E"/>
    <w:rsid w:val="004364CA"/>
    <w:rsid w:val="004403FD"/>
    <w:rsid w:val="00440C26"/>
    <w:rsid w:val="00441A09"/>
    <w:rsid w:val="004428AE"/>
    <w:rsid w:val="00444921"/>
    <w:rsid w:val="00447838"/>
    <w:rsid w:val="0045026B"/>
    <w:rsid w:val="00450A94"/>
    <w:rsid w:val="0045401C"/>
    <w:rsid w:val="004540A2"/>
    <w:rsid w:val="004552EC"/>
    <w:rsid w:val="00455831"/>
    <w:rsid w:val="00455C76"/>
    <w:rsid w:val="00461B40"/>
    <w:rsid w:val="004628F0"/>
    <w:rsid w:val="004638D6"/>
    <w:rsid w:val="0046519B"/>
    <w:rsid w:val="004656E7"/>
    <w:rsid w:val="00467E4F"/>
    <w:rsid w:val="00470F55"/>
    <w:rsid w:val="00472504"/>
    <w:rsid w:val="00473D5D"/>
    <w:rsid w:val="00474C06"/>
    <w:rsid w:val="00476B8C"/>
    <w:rsid w:val="00477CF4"/>
    <w:rsid w:val="00483775"/>
    <w:rsid w:val="00487940"/>
    <w:rsid w:val="00496A8A"/>
    <w:rsid w:val="0049720B"/>
    <w:rsid w:val="004A2786"/>
    <w:rsid w:val="004A43C2"/>
    <w:rsid w:val="004A4C32"/>
    <w:rsid w:val="004A4D84"/>
    <w:rsid w:val="004A558D"/>
    <w:rsid w:val="004A57C7"/>
    <w:rsid w:val="004A5865"/>
    <w:rsid w:val="004A7C92"/>
    <w:rsid w:val="004B05A1"/>
    <w:rsid w:val="004B1431"/>
    <w:rsid w:val="004B20AA"/>
    <w:rsid w:val="004B2681"/>
    <w:rsid w:val="004B530D"/>
    <w:rsid w:val="004B64A4"/>
    <w:rsid w:val="004B685C"/>
    <w:rsid w:val="004B72D9"/>
    <w:rsid w:val="004B781A"/>
    <w:rsid w:val="004C1A02"/>
    <w:rsid w:val="004C61B4"/>
    <w:rsid w:val="004C64B1"/>
    <w:rsid w:val="004C6F37"/>
    <w:rsid w:val="004C6F95"/>
    <w:rsid w:val="004D136A"/>
    <w:rsid w:val="004D1C92"/>
    <w:rsid w:val="004D356A"/>
    <w:rsid w:val="004D491E"/>
    <w:rsid w:val="004D5AF4"/>
    <w:rsid w:val="004D6CE2"/>
    <w:rsid w:val="004E00C6"/>
    <w:rsid w:val="004E0AA3"/>
    <w:rsid w:val="004E1A8A"/>
    <w:rsid w:val="004E1B40"/>
    <w:rsid w:val="004E2327"/>
    <w:rsid w:val="004E3F94"/>
    <w:rsid w:val="004E5085"/>
    <w:rsid w:val="004E55BD"/>
    <w:rsid w:val="004E5BBF"/>
    <w:rsid w:val="004E6120"/>
    <w:rsid w:val="004E7947"/>
    <w:rsid w:val="004F40A1"/>
    <w:rsid w:val="004F4B55"/>
    <w:rsid w:val="004F5102"/>
    <w:rsid w:val="004F552C"/>
    <w:rsid w:val="004F60D3"/>
    <w:rsid w:val="004F62C3"/>
    <w:rsid w:val="00500ED4"/>
    <w:rsid w:val="0050328D"/>
    <w:rsid w:val="00503709"/>
    <w:rsid w:val="005044E0"/>
    <w:rsid w:val="005050DA"/>
    <w:rsid w:val="00507DDC"/>
    <w:rsid w:val="00507FA7"/>
    <w:rsid w:val="005141F8"/>
    <w:rsid w:val="00514DCD"/>
    <w:rsid w:val="00516B9C"/>
    <w:rsid w:val="005201F0"/>
    <w:rsid w:val="005206E4"/>
    <w:rsid w:val="00520C6B"/>
    <w:rsid w:val="005218B8"/>
    <w:rsid w:val="0052252A"/>
    <w:rsid w:val="0052366C"/>
    <w:rsid w:val="00523EEC"/>
    <w:rsid w:val="00524173"/>
    <w:rsid w:val="00524DA2"/>
    <w:rsid w:val="00531573"/>
    <w:rsid w:val="00531D90"/>
    <w:rsid w:val="0053288D"/>
    <w:rsid w:val="005331CA"/>
    <w:rsid w:val="00534377"/>
    <w:rsid w:val="00534724"/>
    <w:rsid w:val="00535D31"/>
    <w:rsid w:val="005361EA"/>
    <w:rsid w:val="00536A42"/>
    <w:rsid w:val="00536B0D"/>
    <w:rsid w:val="00536B5D"/>
    <w:rsid w:val="00536E1F"/>
    <w:rsid w:val="00537D53"/>
    <w:rsid w:val="00540E91"/>
    <w:rsid w:val="0054191C"/>
    <w:rsid w:val="005440A5"/>
    <w:rsid w:val="00550B1F"/>
    <w:rsid w:val="005521B1"/>
    <w:rsid w:val="00555B47"/>
    <w:rsid w:val="00556447"/>
    <w:rsid w:val="00556D80"/>
    <w:rsid w:val="00557A26"/>
    <w:rsid w:val="00561603"/>
    <w:rsid w:val="0056568A"/>
    <w:rsid w:val="00571791"/>
    <w:rsid w:val="00571A78"/>
    <w:rsid w:val="0057261F"/>
    <w:rsid w:val="005731AF"/>
    <w:rsid w:val="005731EC"/>
    <w:rsid w:val="0057337A"/>
    <w:rsid w:val="0057511D"/>
    <w:rsid w:val="0057593F"/>
    <w:rsid w:val="005778E8"/>
    <w:rsid w:val="00580529"/>
    <w:rsid w:val="0058211B"/>
    <w:rsid w:val="00582FEC"/>
    <w:rsid w:val="005845F6"/>
    <w:rsid w:val="00584A88"/>
    <w:rsid w:val="00584C2E"/>
    <w:rsid w:val="0058527E"/>
    <w:rsid w:val="005855FC"/>
    <w:rsid w:val="00586074"/>
    <w:rsid w:val="00586854"/>
    <w:rsid w:val="005929DF"/>
    <w:rsid w:val="0059409C"/>
    <w:rsid w:val="00594311"/>
    <w:rsid w:val="005A2E28"/>
    <w:rsid w:val="005A3A11"/>
    <w:rsid w:val="005A3AA0"/>
    <w:rsid w:val="005A4F76"/>
    <w:rsid w:val="005A5B05"/>
    <w:rsid w:val="005A6CC4"/>
    <w:rsid w:val="005B14CD"/>
    <w:rsid w:val="005B263C"/>
    <w:rsid w:val="005B386C"/>
    <w:rsid w:val="005B742D"/>
    <w:rsid w:val="005C172A"/>
    <w:rsid w:val="005C35C9"/>
    <w:rsid w:val="005C6A60"/>
    <w:rsid w:val="005C6F8B"/>
    <w:rsid w:val="005C701B"/>
    <w:rsid w:val="005C759F"/>
    <w:rsid w:val="005C7AF2"/>
    <w:rsid w:val="005D053F"/>
    <w:rsid w:val="005D21A7"/>
    <w:rsid w:val="005D2489"/>
    <w:rsid w:val="005D2BB3"/>
    <w:rsid w:val="005D384C"/>
    <w:rsid w:val="005D3A51"/>
    <w:rsid w:val="005D3D9C"/>
    <w:rsid w:val="005D3EDB"/>
    <w:rsid w:val="005D6B72"/>
    <w:rsid w:val="005E10ED"/>
    <w:rsid w:val="005E13ED"/>
    <w:rsid w:val="005E1E5E"/>
    <w:rsid w:val="005E3C09"/>
    <w:rsid w:val="005E3E16"/>
    <w:rsid w:val="005E54B0"/>
    <w:rsid w:val="005E57AA"/>
    <w:rsid w:val="005E6999"/>
    <w:rsid w:val="005F16CB"/>
    <w:rsid w:val="005F3DF4"/>
    <w:rsid w:val="005F697F"/>
    <w:rsid w:val="005F79E7"/>
    <w:rsid w:val="0060087C"/>
    <w:rsid w:val="00602725"/>
    <w:rsid w:val="006047A6"/>
    <w:rsid w:val="00604CD7"/>
    <w:rsid w:val="0060528F"/>
    <w:rsid w:val="00605651"/>
    <w:rsid w:val="00610A42"/>
    <w:rsid w:val="00612866"/>
    <w:rsid w:val="00612FCB"/>
    <w:rsid w:val="00617535"/>
    <w:rsid w:val="006212F6"/>
    <w:rsid w:val="0062182B"/>
    <w:rsid w:val="0062466A"/>
    <w:rsid w:val="00627F7F"/>
    <w:rsid w:val="00630B65"/>
    <w:rsid w:val="00631565"/>
    <w:rsid w:val="00634786"/>
    <w:rsid w:val="006347B8"/>
    <w:rsid w:val="00634916"/>
    <w:rsid w:val="006352D2"/>
    <w:rsid w:val="00640BE2"/>
    <w:rsid w:val="00643AF4"/>
    <w:rsid w:val="00643C46"/>
    <w:rsid w:val="00643ED7"/>
    <w:rsid w:val="00647405"/>
    <w:rsid w:val="006502CE"/>
    <w:rsid w:val="00652310"/>
    <w:rsid w:val="00653E08"/>
    <w:rsid w:val="00654025"/>
    <w:rsid w:val="00654D09"/>
    <w:rsid w:val="00660476"/>
    <w:rsid w:val="00661E8F"/>
    <w:rsid w:val="006637BF"/>
    <w:rsid w:val="00665FD4"/>
    <w:rsid w:val="00666D42"/>
    <w:rsid w:val="0067069C"/>
    <w:rsid w:val="006726D5"/>
    <w:rsid w:val="006736FF"/>
    <w:rsid w:val="006767A2"/>
    <w:rsid w:val="006805D6"/>
    <w:rsid w:val="00680683"/>
    <w:rsid w:val="00682530"/>
    <w:rsid w:val="006825BA"/>
    <w:rsid w:val="006838F3"/>
    <w:rsid w:val="00683F92"/>
    <w:rsid w:val="00684ACF"/>
    <w:rsid w:val="00685DED"/>
    <w:rsid w:val="00686484"/>
    <w:rsid w:val="0068663E"/>
    <w:rsid w:val="006924C4"/>
    <w:rsid w:val="00693216"/>
    <w:rsid w:val="00693948"/>
    <w:rsid w:val="0069439A"/>
    <w:rsid w:val="00694BA2"/>
    <w:rsid w:val="00695078"/>
    <w:rsid w:val="00695BC1"/>
    <w:rsid w:val="00695CC9"/>
    <w:rsid w:val="006A0450"/>
    <w:rsid w:val="006A062C"/>
    <w:rsid w:val="006A3735"/>
    <w:rsid w:val="006A3AF8"/>
    <w:rsid w:val="006A4A3C"/>
    <w:rsid w:val="006A4F3F"/>
    <w:rsid w:val="006A5272"/>
    <w:rsid w:val="006A6F57"/>
    <w:rsid w:val="006A7757"/>
    <w:rsid w:val="006A7BD9"/>
    <w:rsid w:val="006B0B30"/>
    <w:rsid w:val="006B125E"/>
    <w:rsid w:val="006B12D4"/>
    <w:rsid w:val="006B1674"/>
    <w:rsid w:val="006B35B7"/>
    <w:rsid w:val="006B3E45"/>
    <w:rsid w:val="006B4463"/>
    <w:rsid w:val="006B44C9"/>
    <w:rsid w:val="006B4E40"/>
    <w:rsid w:val="006C0C05"/>
    <w:rsid w:val="006C1AF9"/>
    <w:rsid w:val="006C1BA1"/>
    <w:rsid w:val="006C297B"/>
    <w:rsid w:val="006C437E"/>
    <w:rsid w:val="006C4BE4"/>
    <w:rsid w:val="006C71DD"/>
    <w:rsid w:val="006D0EBB"/>
    <w:rsid w:val="006D3F7C"/>
    <w:rsid w:val="006D561E"/>
    <w:rsid w:val="006D6EBC"/>
    <w:rsid w:val="006E1423"/>
    <w:rsid w:val="006E1AB4"/>
    <w:rsid w:val="006E1ED2"/>
    <w:rsid w:val="006E3D60"/>
    <w:rsid w:val="006F1967"/>
    <w:rsid w:val="006F1D13"/>
    <w:rsid w:val="006F1E25"/>
    <w:rsid w:val="006F40A9"/>
    <w:rsid w:val="006F5239"/>
    <w:rsid w:val="006F5B30"/>
    <w:rsid w:val="006F5DF7"/>
    <w:rsid w:val="006F7CD5"/>
    <w:rsid w:val="0070022F"/>
    <w:rsid w:val="0070113E"/>
    <w:rsid w:val="0070134A"/>
    <w:rsid w:val="007029AC"/>
    <w:rsid w:val="00703737"/>
    <w:rsid w:val="00704AAE"/>
    <w:rsid w:val="007055E9"/>
    <w:rsid w:val="00706DD3"/>
    <w:rsid w:val="0071253F"/>
    <w:rsid w:val="00712F3E"/>
    <w:rsid w:val="007132E0"/>
    <w:rsid w:val="007132EF"/>
    <w:rsid w:val="00713D94"/>
    <w:rsid w:val="007170C0"/>
    <w:rsid w:val="0072236A"/>
    <w:rsid w:val="00722AA4"/>
    <w:rsid w:val="007240F8"/>
    <w:rsid w:val="007324A2"/>
    <w:rsid w:val="007327BB"/>
    <w:rsid w:val="007373C3"/>
    <w:rsid w:val="00740106"/>
    <w:rsid w:val="00740126"/>
    <w:rsid w:val="007419E8"/>
    <w:rsid w:val="00741A90"/>
    <w:rsid w:val="00745BE9"/>
    <w:rsid w:val="007468D9"/>
    <w:rsid w:val="00750DDE"/>
    <w:rsid w:val="00751136"/>
    <w:rsid w:val="0075135D"/>
    <w:rsid w:val="0075297C"/>
    <w:rsid w:val="00752DBC"/>
    <w:rsid w:val="007532D5"/>
    <w:rsid w:val="00753579"/>
    <w:rsid w:val="007541D4"/>
    <w:rsid w:val="00754819"/>
    <w:rsid w:val="00754D52"/>
    <w:rsid w:val="0075502B"/>
    <w:rsid w:val="007550B6"/>
    <w:rsid w:val="007553B1"/>
    <w:rsid w:val="00755AF2"/>
    <w:rsid w:val="0075662F"/>
    <w:rsid w:val="00756C1A"/>
    <w:rsid w:val="00760715"/>
    <w:rsid w:val="007614EA"/>
    <w:rsid w:val="007617C8"/>
    <w:rsid w:val="007623F8"/>
    <w:rsid w:val="0076588F"/>
    <w:rsid w:val="00770C1F"/>
    <w:rsid w:val="007723F0"/>
    <w:rsid w:val="00774B5D"/>
    <w:rsid w:val="00774E8B"/>
    <w:rsid w:val="00776415"/>
    <w:rsid w:val="00780DB9"/>
    <w:rsid w:val="00781600"/>
    <w:rsid w:val="007831AF"/>
    <w:rsid w:val="007836AC"/>
    <w:rsid w:val="007870DE"/>
    <w:rsid w:val="0079135B"/>
    <w:rsid w:val="0079449E"/>
    <w:rsid w:val="007955F7"/>
    <w:rsid w:val="0079598F"/>
    <w:rsid w:val="00796CCF"/>
    <w:rsid w:val="0079776D"/>
    <w:rsid w:val="007A0D10"/>
    <w:rsid w:val="007A3FC5"/>
    <w:rsid w:val="007A4075"/>
    <w:rsid w:val="007A4219"/>
    <w:rsid w:val="007A44E9"/>
    <w:rsid w:val="007A5900"/>
    <w:rsid w:val="007A5927"/>
    <w:rsid w:val="007A6008"/>
    <w:rsid w:val="007A6884"/>
    <w:rsid w:val="007A6D0F"/>
    <w:rsid w:val="007A785A"/>
    <w:rsid w:val="007B15B3"/>
    <w:rsid w:val="007B3796"/>
    <w:rsid w:val="007B5679"/>
    <w:rsid w:val="007B5A50"/>
    <w:rsid w:val="007B6419"/>
    <w:rsid w:val="007B6856"/>
    <w:rsid w:val="007C0548"/>
    <w:rsid w:val="007C1718"/>
    <w:rsid w:val="007C290B"/>
    <w:rsid w:val="007C2965"/>
    <w:rsid w:val="007C2E49"/>
    <w:rsid w:val="007C3A6A"/>
    <w:rsid w:val="007C49CB"/>
    <w:rsid w:val="007C4AE7"/>
    <w:rsid w:val="007C4DB1"/>
    <w:rsid w:val="007D10BC"/>
    <w:rsid w:val="007D21E6"/>
    <w:rsid w:val="007D3612"/>
    <w:rsid w:val="007E2C65"/>
    <w:rsid w:val="007E5F07"/>
    <w:rsid w:val="007E73F7"/>
    <w:rsid w:val="007F0EFF"/>
    <w:rsid w:val="007F134F"/>
    <w:rsid w:val="007F1D97"/>
    <w:rsid w:val="007F1F9E"/>
    <w:rsid w:val="007F3EFA"/>
    <w:rsid w:val="007F4662"/>
    <w:rsid w:val="007F5CEC"/>
    <w:rsid w:val="00804FD2"/>
    <w:rsid w:val="00811673"/>
    <w:rsid w:val="00812B9F"/>
    <w:rsid w:val="00814336"/>
    <w:rsid w:val="00815AC1"/>
    <w:rsid w:val="00816623"/>
    <w:rsid w:val="0081761F"/>
    <w:rsid w:val="008240DF"/>
    <w:rsid w:val="00826BD9"/>
    <w:rsid w:val="00827599"/>
    <w:rsid w:val="00827C83"/>
    <w:rsid w:val="00832263"/>
    <w:rsid w:val="00835EFC"/>
    <w:rsid w:val="0083697B"/>
    <w:rsid w:val="00837C8C"/>
    <w:rsid w:val="0084106A"/>
    <w:rsid w:val="00841A42"/>
    <w:rsid w:val="008459AA"/>
    <w:rsid w:val="00846797"/>
    <w:rsid w:val="008467BD"/>
    <w:rsid w:val="0084776D"/>
    <w:rsid w:val="00847E64"/>
    <w:rsid w:val="00851E8C"/>
    <w:rsid w:val="00852006"/>
    <w:rsid w:val="00852F74"/>
    <w:rsid w:val="00853C64"/>
    <w:rsid w:val="008553A8"/>
    <w:rsid w:val="00855998"/>
    <w:rsid w:val="0085670B"/>
    <w:rsid w:val="0085703A"/>
    <w:rsid w:val="0085740C"/>
    <w:rsid w:val="00862F10"/>
    <w:rsid w:val="00864A47"/>
    <w:rsid w:val="00864DC1"/>
    <w:rsid w:val="008656DB"/>
    <w:rsid w:val="00867063"/>
    <w:rsid w:val="00867B74"/>
    <w:rsid w:val="00870E6B"/>
    <w:rsid w:val="00871A9A"/>
    <w:rsid w:val="00871E9D"/>
    <w:rsid w:val="008737F3"/>
    <w:rsid w:val="00881F0D"/>
    <w:rsid w:val="00882E3C"/>
    <w:rsid w:val="008848C6"/>
    <w:rsid w:val="00884BD2"/>
    <w:rsid w:val="00884DD9"/>
    <w:rsid w:val="008868C6"/>
    <w:rsid w:val="00887B4A"/>
    <w:rsid w:val="00887BAE"/>
    <w:rsid w:val="008904DF"/>
    <w:rsid w:val="00890658"/>
    <w:rsid w:val="00891DFA"/>
    <w:rsid w:val="00892603"/>
    <w:rsid w:val="00896B12"/>
    <w:rsid w:val="008A0795"/>
    <w:rsid w:val="008A12A9"/>
    <w:rsid w:val="008A298C"/>
    <w:rsid w:val="008A6D04"/>
    <w:rsid w:val="008B1D91"/>
    <w:rsid w:val="008B4BB8"/>
    <w:rsid w:val="008B609F"/>
    <w:rsid w:val="008B78F6"/>
    <w:rsid w:val="008C1680"/>
    <w:rsid w:val="008C1C2E"/>
    <w:rsid w:val="008C2FD5"/>
    <w:rsid w:val="008C367D"/>
    <w:rsid w:val="008C3C2C"/>
    <w:rsid w:val="008C5C6D"/>
    <w:rsid w:val="008C68D6"/>
    <w:rsid w:val="008C751E"/>
    <w:rsid w:val="008C7A59"/>
    <w:rsid w:val="008D0848"/>
    <w:rsid w:val="008D290B"/>
    <w:rsid w:val="008D340E"/>
    <w:rsid w:val="008D4114"/>
    <w:rsid w:val="008D4267"/>
    <w:rsid w:val="008D4E14"/>
    <w:rsid w:val="008D6427"/>
    <w:rsid w:val="008D7F63"/>
    <w:rsid w:val="008E0D45"/>
    <w:rsid w:val="008E5240"/>
    <w:rsid w:val="008E54B7"/>
    <w:rsid w:val="008E5F6F"/>
    <w:rsid w:val="008E7E4C"/>
    <w:rsid w:val="008F1E3B"/>
    <w:rsid w:val="008F2A61"/>
    <w:rsid w:val="008F33AD"/>
    <w:rsid w:val="008F4513"/>
    <w:rsid w:val="008F4CC5"/>
    <w:rsid w:val="008F5086"/>
    <w:rsid w:val="008F5270"/>
    <w:rsid w:val="008F6407"/>
    <w:rsid w:val="008F66DF"/>
    <w:rsid w:val="008F7C8E"/>
    <w:rsid w:val="00902958"/>
    <w:rsid w:val="00903E43"/>
    <w:rsid w:val="00904289"/>
    <w:rsid w:val="00904B22"/>
    <w:rsid w:val="009057F9"/>
    <w:rsid w:val="00905F54"/>
    <w:rsid w:val="00906581"/>
    <w:rsid w:val="00907448"/>
    <w:rsid w:val="009106DA"/>
    <w:rsid w:val="00910F9D"/>
    <w:rsid w:val="009142A9"/>
    <w:rsid w:val="009154F9"/>
    <w:rsid w:val="00916A6D"/>
    <w:rsid w:val="009170D5"/>
    <w:rsid w:val="00917769"/>
    <w:rsid w:val="00920484"/>
    <w:rsid w:val="00921C82"/>
    <w:rsid w:val="00921DDF"/>
    <w:rsid w:val="00922F6D"/>
    <w:rsid w:val="009238D9"/>
    <w:rsid w:val="00924BDF"/>
    <w:rsid w:val="0092521B"/>
    <w:rsid w:val="00925A42"/>
    <w:rsid w:val="00925F79"/>
    <w:rsid w:val="00926099"/>
    <w:rsid w:val="00927C5F"/>
    <w:rsid w:val="0093092A"/>
    <w:rsid w:val="00931A19"/>
    <w:rsid w:val="009323AE"/>
    <w:rsid w:val="009328B6"/>
    <w:rsid w:val="0093306D"/>
    <w:rsid w:val="00933F46"/>
    <w:rsid w:val="009343A7"/>
    <w:rsid w:val="00934998"/>
    <w:rsid w:val="00934AE7"/>
    <w:rsid w:val="00935E0C"/>
    <w:rsid w:val="00936281"/>
    <w:rsid w:val="00941653"/>
    <w:rsid w:val="00941E93"/>
    <w:rsid w:val="0094277D"/>
    <w:rsid w:val="009428B9"/>
    <w:rsid w:val="0094311B"/>
    <w:rsid w:val="0094458F"/>
    <w:rsid w:val="00944AF5"/>
    <w:rsid w:val="0094594B"/>
    <w:rsid w:val="00946E32"/>
    <w:rsid w:val="0095384E"/>
    <w:rsid w:val="00954A31"/>
    <w:rsid w:val="0095596E"/>
    <w:rsid w:val="0095688A"/>
    <w:rsid w:val="0095697A"/>
    <w:rsid w:val="009601F9"/>
    <w:rsid w:val="009619F3"/>
    <w:rsid w:val="009628A4"/>
    <w:rsid w:val="009631FB"/>
    <w:rsid w:val="009639AF"/>
    <w:rsid w:val="00964A58"/>
    <w:rsid w:val="00967209"/>
    <w:rsid w:val="0097179B"/>
    <w:rsid w:val="009724E4"/>
    <w:rsid w:val="0097442D"/>
    <w:rsid w:val="00975ACF"/>
    <w:rsid w:val="00975B0A"/>
    <w:rsid w:val="00975B62"/>
    <w:rsid w:val="00981917"/>
    <w:rsid w:val="00981A3F"/>
    <w:rsid w:val="009822EB"/>
    <w:rsid w:val="00983447"/>
    <w:rsid w:val="00986358"/>
    <w:rsid w:val="00987349"/>
    <w:rsid w:val="00990CBC"/>
    <w:rsid w:val="00992A6A"/>
    <w:rsid w:val="00992BCA"/>
    <w:rsid w:val="00996990"/>
    <w:rsid w:val="00997876"/>
    <w:rsid w:val="0099798C"/>
    <w:rsid w:val="009A07F0"/>
    <w:rsid w:val="009A0FDD"/>
    <w:rsid w:val="009A1BF5"/>
    <w:rsid w:val="009A27A1"/>
    <w:rsid w:val="009A2972"/>
    <w:rsid w:val="009B08C5"/>
    <w:rsid w:val="009B124F"/>
    <w:rsid w:val="009B1964"/>
    <w:rsid w:val="009B26ED"/>
    <w:rsid w:val="009B2AD0"/>
    <w:rsid w:val="009B35A1"/>
    <w:rsid w:val="009B3D6C"/>
    <w:rsid w:val="009B3F56"/>
    <w:rsid w:val="009B5AA7"/>
    <w:rsid w:val="009B5BDE"/>
    <w:rsid w:val="009C038D"/>
    <w:rsid w:val="009C0DC6"/>
    <w:rsid w:val="009C177E"/>
    <w:rsid w:val="009C1C2E"/>
    <w:rsid w:val="009C38DF"/>
    <w:rsid w:val="009C67C3"/>
    <w:rsid w:val="009C67EF"/>
    <w:rsid w:val="009C752C"/>
    <w:rsid w:val="009D17F2"/>
    <w:rsid w:val="009D222A"/>
    <w:rsid w:val="009D2660"/>
    <w:rsid w:val="009D5993"/>
    <w:rsid w:val="009D63B8"/>
    <w:rsid w:val="009D6E90"/>
    <w:rsid w:val="009D714B"/>
    <w:rsid w:val="009D7350"/>
    <w:rsid w:val="009D7B67"/>
    <w:rsid w:val="009D7DB7"/>
    <w:rsid w:val="009E0A6A"/>
    <w:rsid w:val="009E1170"/>
    <w:rsid w:val="009E1397"/>
    <w:rsid w:val="009E33A8"/>
    <w:rsid w:val="009E40F7"/>
    <w:rsid w:val="009E4F5B"/>
    <w:rsid w:val="009E7A7D"/>
    <w:rsid w:val="009F0BCA"/>
    <w:rsid w:val="009F0D8B"/>
    <w:rsid w:val="009F6269"/>
    <w:rsid w:val="009F6B27"/>
    <w:rsid w:val="00A012F6"/>
    <w:rsid w:val="00A02483"/>
    <w:rsid w:val="00A03C42"/>
    <w:rsid w:val="00A0478E"/>
    <w:rsid w:val="00A0624C"/>
    <w:rsid w:val="00A06990"/>
    <w:rsid w:val="00A12E77"/>
    <w:rsid w:val="00A134AE"/>
    <w:rsid w:val="00A2130C"/>
    <w:rsid w:val="00A25716"/>
    <w:rsid w:val="00A26358"/>
    <w:rsid w:val="00A300FE"/>
    <w:rsid w:val="00A32806"/>
    <w:rsid w:val="00A33804"/>
    <w:rsid w:val="00A3415B"/>
    <w:rsid w:val="00A36C49"/>
    <w:rsid w:val="00A36E1A"/>
    <w:rsid w:val="00A4012D"/>
    <w:rsid w:val="00A43B41"/>
    <w:rsid w:val="00A46203"/>
    <w:rsid w:val="00A4709F"/>
    <w:rsid w:val="00A47FB5"/>
    <w:rsid w:val="00A5281F"/>
    <w:rsid w:val="00A535CE"/>
    <w:rsid w:val="00A53E7E"/>
    <w:rsid w:val="00A578FD"/>
    <w:rsid w:val="00A61575"/>
    <w:rsid w:val="00A61C28"/>
    <w:rsid w:val="00A627A4"/>
    <w:rsid w:val="00A628C8"/>
    <w:rsid w:val="00A63768"/>
    <w:rsid w:val="00A63890"/>
    <w:rsid w:val="00A638BB"/>
    <w:rsid w:val="00A65CE3"/>
    <w:rsid w:val="00A67371"/>
    <w:rsid w:val="00A703DA"/>
    <w:rsid w:val="00A71F5D"/>
    <w:rsid w:val="00A734E0"/>
    <w:rsid w:val="00A74493"/>
    <w:rsid w:val="00A74FEC"/>
    <w:rsid w:val="00A75076"/>
    <w:rsid w:val="00A7591E"/>
    <w:rsid w:val="00A80696"/>
    <w:rsid w:val="00A818A4"/>
    <w:rsid w:val="00A818F3"/>
    <w:rsid w:val="00A82254"/>
    <w:rsid w:val="00A83F2D"/>
    <w:rsid w:val="00A853DF"/>
    <w:rsid w:val="00A86998"/>
    <w:rsid w:val="00A914CD"/>
    <w:rsid w:val="00A93196"/>
    <w:rsid w:val="00A94D91"/>
    <w:rsid w:val="00A94FE6"/>
    <w:rsid w:val="00A95442"/>
    <w:rsid w:val="00AA02D3"/>
    <w:rsid w:val="00AA0CA7"/>
    <w:rsid w:val="00AA2F27"/>
    <w:rsid w:val="00AA2FFC"/>
    <w:rsid w:val="00AA4501"/>
    <w:rsid w:val="00AA5060"/>
    <w:rsid w:val="00AA56D6"/>
    <w:rsid w:val="00AA650F"/>
    <w:rsid w:val="00AA724A"/>
    <w:rsid w:val="00AB04BA"/>
    <w:rsid w:val="00AB13AD"/>
    <w:rsid w:val="00AB1C6C"/>
    <w:rsid w:val="00AB3895"/>
    <w:rsid w:val="00AB4573"/>
    <w:rsid w:val="00AB5F4A"/>
    <w:rsid w:val="00AB7919"/>
    <w:rsid w:val="00AC057C"/>
    <w:rsid w:val="00AC1826"/>
    <w:rsid w:val="00AC18D3"/>
    <w:rsid w:val="00AC31FE"/>
    <w:rsid w:val="00AC328C"/>
    <w:rsid w:val="00AC55F2"/>
    <w:rsid w:val="00AC734F"/>
    <w:rsid w:val="00AC796E"/>
    <w:rsid w:val="00AC7AEC"/>
    <w:rsid w:val="00AD2C8E"/>
    <w:rsid w:val="00AD3C07"/>
    <w:rsid w:val="00AD3E0A"/>
    <w:rsid w:val="00AD46F4"/>
    <w:rsid w:val="00AD4E2D"/>
    <w:rsid w:val="00AD7CE4"/>
    <w:rsid w:val="00AE484F"/>
    <w:rsid w:val="00AE494E"/>
    <w:rsid w:val="00AE4D3F"/>
    <w:rsid w:val="00AE5548"/>
    <w:rsid w:val="00AE6BB0"/>
    <w:rsid w:val="00AE726D"/>
    <w:rsid w:val="00AF0057"/>
    <w:rsid w:val="00AF0185"/>
    <w:rsid w:val="00AF0360"/>
    <w:rsid w:val="00AF1A7C"/>
    <w:rsid w:val="00AF2D06"/>
    <w:rsid w:val="00AF405B"/>
    <w:rsid w:val="00AF5AFC"/>
    <w:rsid w:val="00AF5CCE"/>
    <w:rsid w:val="00AF7773"/>
    <w:rsid w:val="00AF7AFB"/>
    <w:rsid w:val="00B01694"/>
    <w:rsid w:val="00B02948"/>
    <w:rsid w:val="00B03346"/>
    <w:rsid w:val="00B03E4F"/>
    <w:rsid w:val="00B06720"/>
    <w:rsid w:val="00B111A5"/>
    <w:rsid w:val="00B12B26"/>
    <w:rsid w:val="00B1324F"/>
    <w:rsid w:val="00B1339E"/>
    <w:rsid w:val="00B1344F"/>
    <w:rsid w:val="00B14F9C"/>
    <w:rsid w:val="00B15F31"/>
    <w:rsid w:val="00B172FD"/>
    <w:rsid w:val="00B222C0"/>
    <w:rsid w:val="00B25A55"/>
    <w:rsid w:val="00B26165"/>
    <w:rsid w:val="00B265C5"/>
    <w:rsid w:val="00B26A3D"/>
    <w:rsid w:val="00B3121C"/>
    <w:rsid w:val="00B32A8B"/>
    <w:rsid w:val="00B33BD3"/>
    <w:rsid w:val="00B35420"/>
    <w:rsid w:val="00B36687"/>
    <w:rsid w:val="00B36FF6"/>
    <w:rsid w:val="00B373CF"/>
    <w:rsid w:val="00B4233F"/>
    <w:rsid w:val="00B42F2F"/>
    <w:rsid w:val="00B43EC6"/>
    <w:rsid w:val="00B44013"/>
    <w:rsid w:val="00B44854"/>
    <w:rsid w:val="00B45E3A"/>
    <w:rsid w:val="00B505CF"/>
    <w:rsid w:val="00B51EC0"/>
    <w:rsid w:val="00B5351B"/>
    <w:rsid w:val="00B5629F"/>
    <w:rsid w:val="00B57849"/>
    <w:rsid w:val="00B60300"/>
    <w:rsid w:val="00B6077B"/>
    <w:rsid w:val="00B60DBC"/>
    <w:rsid w:val="00B61392"/>
    <w:rsid w:val="00B6434F"/>
    <w:rsid w:val="00B6604A"/>
    <w:rsid w:val="00B6617C"/>
    <w:rsid w:val="00B72605"/>
    <w:rsid w:val="00B74CEF"/>
    <w:rsid w:val="00B75DDF"/>
    <w:rsid w:val="00B76349"/>
    <w:rsid w:val="00B763F2"/>
    <w:rsid w:val="00B7660E"/>
    <w:rsid w:val="00B7709B"/>
    <w:rsid w:val="00B812B8"/>
    <w:rsid w:val="00B81844"/>
    <w:rsid w:val="00B8316B"/>
    <w:rsid w:val="00B831D1"/>
    <w:rsid w:val="00B83F82"/>
    <w:rsid w:val="00B859BB"/>
    <w:rsid w:val="00B86EAA"/>
    <w:rsid w:val="00B8798D"/>
    <w:rsid w:val="00B911C8"/>
    <w:rsid w:val="00B9156B"/>
    <w:rsid w:val="00B93EC5"/>
    <w:rsid w:val="00B94B6F"/>
    <w:rsid w:val="00B95174"/>
    <w:rsid w:val="00B9532C"/>
    <w:rsid w:val="00B95334"/>
    <w:rsid w:val="00BA1316"/>
    <w:rsid w:val="00BA3347"/>
    <w:rsid w:val="00BA57B3"/>
    <w:rsid w:val="00BB0353"/>
    <w:rsid w:val="00BB0C6F"/>
    <w:rsid w:val="00BB33B1"/>
    <w:rsid w:val="00BB4262"/>
    <w:rsid w:val="00BB42A7"/>
    <w:rsid w:val="00BB4AB7"/>
    <w:rsid w:val="00BB4CF4"/>
    <w:rsid w:val="00BB4F2A"/>
    <w:rsid w:val="00BB67CE"/>
    <w:rsid w:val="00BB6851"/>
    <w:rsid w:val="00BB7C03"/>
    <w:rsid w:val="00BC17B3"/>
    <w:rsid w:val="00BC1FB2"/>
    <w:rsid w:val="00BC3159"/>
    <w:rsid w:val="00BC32CC"/>
    <w:rsid w:val="00BC34FD"/>
    <w:rsid w:val="00BC3546"/>
    <w:rsid w:val="00BC3CD7"/>
    <w:rsid w:val="00BC4804"/>
    <w:rsid w:val="00BC4CAE"/>
    <w:rsid w:val="00BC5CB8"/>
    <w:rsid w:val="00BC7594"/>
    <w:rsid w:val="00BD04D4"/>
    <w:rsid w:val="00BD0923"/>
    <w:rsid w:val="00BD167C"/>
    <w:rsid w:val="00BD36F7"/>
    <w:rsid w:val="00BD38E5"/>
    <w:rsid w:val="00BD6189"/>
    <w:rsid w:val="00BD6410"/>
    <w:rsid w:val="00BD7567"/>
    <w:rsid w:val="00BD7922"/>
    <w:rsid w:val="00BE1399"/>
    <w:rsid w:val="00BE270B"/>
    <w:rsid w:val="00BE4DEB"/>
    <w:rsid w:val="00BE4F78"/>
    <w:rsid w:val="00BE61DF"/>
    <w:rsid w:val="00BF01F5"/>
    <w:rsid w:val="00BF0C04"/>
    <w:rsid w:val="00BF12CD"/>
    <w:rsid w:val="00BF1F6D"/>
    <w:rsid w:val="00BF2E68"/>
    <w:rsid w:val="00BF326B"/>
    <w:rsid w:val="00BF4994"/>
    <w:rsid w:val="00BF6E07"/>
    <w:rsid w:val="00BF7450"/>
    <w:rsid w:val="00BF745B"/>
    <w:rsid w:val="00BF74FD"/>
    <w:rsid w:val="00BF7805"/>
    <w:rsid w:val="00C009DB"/>
    <w:rsid w:val="00C0147D"/>
    <w:rsid w:val="00C01540"/>
    <w:rsid w:val="00C01998"/>
    <w:rsid w:val="00C0509F"/>
    <w:rsid w:val="00C056C4"/>
    <w:rsid w:val="00C065B2"/>
    <w:rsid w:val="00C065DD"/>
    <w:rsid w:val="00C076CE"/>
    <w:rsid w:val="00C07940"/>
    <w:rsid w:val="00C114D1"/>
    <w:rsid w:val="00C11D86"/>
    <w:rsid w:val="00C1583A"/>
    <w:rsid w:val="00C15BAB"/>
    <w:rsid w:val="00C224CB"/>
    <w:rsid w:val="00C22B82"/>
    <w:rsid w:val="00C24BC5"/>
    <w:rsid w:val="00C25242"/>
    <w:rsid w:val="00C260BA"/>
    <w:rsid w:val="00C26906"/>
    <w:rsid w:val="00C325BD"/>
    <w:rsid w:val="00C35429"/>
    <w:rsid w:val="00C35FB4"/>
    <w:rsid w:val="00C37300"/>
    <w:rsid w:val="00C37F31"/>
    <w:rsid w:val="00C41170"/>
    <w:rsid w:val="00C43BEB"/>
    <w:rsid w:val="00C440F5"/>
    <w:rsid w:val="00C47885"/>
    <w:rsid w:val="00C50C9E"/>
    <w:rsid w:val="00C513A6"/>
    <w:rsid w:val="00C541EC"/>
    <w:rsid w:val="00C55689"/>
    <w:rsid w:val="00C56F7F"/>
    <w:rsid w:val="00C610B8"/>
    <w:rsid w:val="00C61665"/>
    <w:rsid w:val="00C62512"/>
    <w:rsid w:val="00C63551"/>
    <w:rsid w:val="00C651CB"/>
    <w:rsid w:val="00C660A1"/>
    <w:rsid w:val="00C66217"/>
    <w:rsid w:val="00C71511"/>
    <w:rsid w:val="00C71B2E"/>
    <w:rsid w:val="00C71CE2"/>
    <w:rsid w:val="00C73CBF"/>
    <w:rsid w:val="00C75E0E"/>
    <w:rsid w:val="00C75FC4"/>
    <w:rsid w:val="00C75FDC"/>
    <w:rsid w:val="00C840F9"/>
    <w:rsid w:val="00C8471F"/>
    <w:rsid w:val="00C84D00"/>
    <w:rsid w:val="00C91876"/>
    <w:rsid w:val="00C92999"/>
    <w:rsid w:val="00C92DE8"/>
    <w:rsid w:val="00C93E0B"/>
    <w:rsid w:val="00C93E26"/>
    <w:rsid w:val="00C947F8"/>
    <w:rsid w:val="00C95146"/>
    <w:rsid w:val="00C97A5E"/>
    <w:rsid w:val="00CA0FF6"/>
    <w:rsid w:val="00CA4030"/>
    <w:rsid w:val="00CA5CCF"/>
    <w:rsid w:val="00CA5F7F"/>
    <w:rsid w:val="00CA6F63"/>
    <w:rsid w:val="00CB1399"/>
    <w:rsid w:val="00CB1F29"/>
    <w:rsid w:val="00CB27E7"/>
    <w:rsid w:val="00CB2E14"/>
    <w:rsid w:val="00CB35F0"/>
    <w:rsid w:val="00CB4CB4"/>
    <w:rsid w:val="00CB4F79"/>
    <w:rsid w:val="00CB51CC"/>
    <w:rsid w:val="00CB7620"/>
    <w:rsid w:val="00CB7C0C"/>
    <w:rsid w:val="00CC016D"/>
    <w:rsid w:val="00CC0331"/>
    <w:rsid w:val="00CC0B84"/>
    <w:rsid w:val="00CC1594"/>
    <w:rsid w:val="00CC1A34"/>
    <w:rsid w:val="00CC2A02"/>
    <w:rsid w:val="00CC3412"/>
    <w:rsid w:val="00CC3A9D"/>
    <w:rsid w:val="00CC3E9D"/>
    <w:rsid w:val="00CC48C7"/>
    <w:rsid w:val="00CC5477"/>
    <w:rsid w:val="00CC5AE8"/>
    <w:rsid w:val="00CC6D38"/>
    <w:rsid w:val="00CC7347"/>
    <w:rsid w:val="00CC7563"/>
    <w:rsid w:val="00CC7DAC"/>
    <w:rsid w:val="00CC7FA8"/>
    <w:rsid w:val="00CD34F7"/>
    <w:rsid w:val="00CD3B7E"/>
    <w:rsid w:val="00CD3DB1"/>
    <w:rsid w:val="00CD4091"/>
    <w:rsid w:val="00CD7E1D"/>
    <w:rsid w:val="00CE2030"/>
    <w:rsid w:val="00CE37DE"/>
    <w:rsid w:val="00CE443E"/>
    <w:rsid w:val="00CE5323"/>
    <w:rsid w:val="00CE618C"/>
    <w:rsid w:val="00CE7269"/>
    <w:rsid w:val="00CE7E22"/>
    <w:rsid w:val="00CF0907"/>
    <w:rsid w:val="00CF35F2"/>
    <w:rsid w:val="00CF3941"/>
    <w:rsid w:val="00D00F17"/>
    <w:rsid w:val="00D02C62"/>
    <w:rsid w:val="00D02EB3"/>
    <w:rsid w:val="00D0300A"/>
    <w:rsid w:val="00D0308F"/>
    <w:rsid w:val="00D0384D"/>
    <w:rsid w:val="00D04B27"/>
    <w:rsid w:val="00D0534A"/>
    <w:rsid w:val="00D069C7"/>
    <w:rsid w:val="00D06FAB"/>
    <w:rsid w:val="00D07307"/>
    <w:rsid w:val="00D07868"/>
    <w:rsid w:val="00D11531"/>
    <w:rsid w:val="00D11783"/>
    <w:rsid w:val="00D13C4C"/>
    <w:rsid w:val="00D1593D"/>
    <w:rsid w:val="00D15B3F"/>
    <w:rsid w:val="00D16494"/>
    <w:rsid w:val="00D20569"/>
    <w:rsid w:val="00D222A8"/>
    <w:rsid w:val="00D245B0"/>
    <w:rsid w:val="00D24A7B"/>
    <w:rsid w:val="00D32B33"/>
    <w:rsid w:val="00D33229"/>
    <w:rsid w:val="00D335BC"/>
    <w:rsid w:val="00D348BD"/>
    <w:rsid w:val="00D37216"/>
    <w:rsid w:val="00D379CB"/>
    <w:rsid w:val="00D41B6C"/>
    <w:rsid w:val="00D42079"/>
    <w:rsid w:val="00D440F4"/>
    <w:rsid w:val="00D447AB"/>
    <w:rsid w:val="00D45EC4"/>
    <w:rsid w:val="00D50E45"/>
    <w:rsid w:val="00D57AF7"/>
    <w:rsid w:val="00D637B2"/>
    <w:rsid w:val="00D703D8"/>
    <w:rsid w:val="00D72071"/>
    <w:rsid w:val="00D72345"/>
    <w:rsid w:val="00D74905"/>
    <w:rsid w:val="00D75A45"/>
    <w:rsid w:val="00D80A1E"/>
    <w:rsid w:val="00D82F72"/>
    <w:rsid w:val="00D8597D"/>
    <w:rsid w:val="00D86C43"/>
    <w:rsid w:val="00D901FC"/>
    <w:rsid w:val="00D9081C"/>
    <w:rsid w:val="00D91BFB"/>
    <w:rsid w:val="00D92C2E"/>
    <w:rsid w:val="00D93A47"/>
    <w:rsid w:val="00D9653A"/>
    <w:rsid w:val="00D965A3"/>
    <w:rsid w:val="00D97170"/>
    <w:rsid w:val="00D975F1"/>
    <w:rsid w:val="00D97BAF"/>
    <w:rsid w:val="00DA25E1"/>
    <w:rsid w:val="00DA3520"/>
    <w:rsid w:val="00DA46E8"/>
    <w:rsid w:val="00DA4C28"/>
    <w:rsid w:val="00DA6E3A"/>
    <w:rsid w:val="00DA7D2B"/>
    <w:rsid w:val="00DB0225"/>
    <w:rsid w:val="00DB0838"/>
    <w:rsid w:val="00DB1C6B"/>
    <w:rsid w:val="00DB467D"/>
    <w:rsid w:val="00DC0163"/>
    <w:rsid w:val="00DC08AE"/>
    <w:rsid w:val="00DC2463"/>
    <w:rsid w:val="00DC2A3F"/>
    <w:rsid w:val="00DC34B3"/>
    <w:rsid w:val="00DC3C2B"/>
    <w:rsid w:val="00DC4424"/>
    <w:rsid w:val="00DC5D9E"/>
    <w:rsid w:val="00DC6C2F"/>
    <w:rsid w:val="00DC7504"/>
    <w:rsid w:val="00DD0CD5"/>
    <w:rsid w:val="00DD0D5A"/>
    <w:rsid w:val="00DD2EE9"/>
    <w:rsid w:val="00DD4779"/>
    <w:rsid w:val="00DD5080"/>
    <w:rsid w:val="00DD61D5"/>
    <w:rsid w:val="00DD683E"/>
    <w:rsid w:val="00DD6F9A"/>
    <w:rsid w:val="00DE03A4"/>
    <w:rsid w:val="00DE21F8"/>
    <w:rsid w:val="00DE24E4"/>
    <w:rsid w:val="00DE2E53"/>
    <w:rsid w:val="00DE300B"/>
    <w:rsid w:val="00DE418C"/>
    <w:rsid w:val="00DE4A1C"/>
    <w:rsid w:val="00DE69BE"/>
    <w:rsid w:val="00DE77CE"/>
    <w:rsid w:val="00DE78CC"/>
    <w:rsid w:val="00DF0B74"/>
    <w:rsid w:val="00DF47E3"/>
    <w:rsid w:val="00DF4E3D"/>
    <w:rsid w:val="00E0145F"/>
    <w:rsid w:val="00E02AD1"/>
    <w:rsid w:val="00E033D0"/>
    <w:rsid w:val="00E03E8A"/>
    <w:rsid w:val="00E04337"/>
    <w:rsid w:val="00E05512"/>
    <w:rsid w:val="00E070DC"/>
    <w:rsid w:val="00E07A78"/>
    <w:rsid w:val="00E07AD0"/>
    <w:rsid w:val="00E10369"/>
    <w:rsid w:val="00E11AE8"/>
    <w:rsid w:val="00E11E68"/>
    <w:rsid w:val="00E12CCB"/>
    <w:rsid w:val="00E12D77"/>
    <w:rsid w:val="00E13D00"/>
    <w:rsid w:val="00E14946"/>
    <w:rsid w:val="00E14F98"/>
    <w:rsid w:val="00E158FD"/>
    <w:rsid w:val="00E17474"/>
    <w:rsid w:val="00E21376"/>
    <w:rsid w:val="00E24299"/>
    <w:rsid w:val="00E251D1"/>
    <w:rsid w:val="00E25438"/>
    <w:rsid w:val="00E25460"/>
    <w:rsid w:val="00E27060"/>
    <w:rsid w:val="00E30AE7"/>
    <w:rsid w:val="00E315A4"/>
    <w:rsid w:val="00E32D79"/>
    <w:rsid w:val="00E34E7F"/>
    <w:rsid w:val="00E37228"/>
    <w:rsid w:val="00E4070B"/>
    <w:rsid w:val="00E429D2"/>
    <w:rsid w:val="00E44AC9"/>
    <w:rsid w:val="00E44F58"/>
    <w:rsid w:val="00E45F12"/>
    <w:rsid w:val="00E51003"/>
    <w:rsid w:val="00E52ED2"/>
    <w:rsid w:val="00E53470"/>
    <w:rsid w:val="00E541BE"/>
    <w:rsid w:val="00E54A55"/>
    <w:rsid w:val="00E5502C"/>
    <w:rsid w:val="00E56A4C"/>
    <w:rsid w:val="00E56B91"/>
    <w:rsid w:val="00E60533"/>
    <w:rsid w:val="00E6056D"/>
    <w:rsid w:val="00E60648"/>
    <w:rsid w:val="00E606A2"/>
    <w:rsid w:val="00E60A0F"/>
    <w:rsid w:val="00E6113D"/>
    <w:rsid w:val="00E61697"/>
    <w:rsid w:val="00E6250B"/>
    <w:rsid w:val="00E62637"/>
    <w:rsid w:val="00E63C71"/>
    <w:rsid w:val="00E64A50"/>
    <w:rsid w:val="00E67938"/>
    <w:rsid w:val="00E7349D"/>
    <w:rsid w:val="00E7359E"/>
    <w:rsid w:val="00E7378E"/>
    <w:rsid w:val="00E7402E"/>
    <w:rsid w:val="00E743AB"/>
    <w:rsid w:val="00E7491C"/>
    <w:rsid w:val="00E756CB"/>
    <w:rsid w:val="00E75A67"/>
    <w:rsid w:val="00E7627C"/>
    <w:rsid w:val="00E77084"/>
    <w:rsid w:val="00E8172D"/>
    <w:rsid w:val="00E82A0C"/>
    <w:rsid w:val="00E830B6"/>
    <w:rsid w:val="00E831C2"/>
    <w:rsid w:val="00E83A57"/>
    <w:rsid w:val="00E86E83"/>
    <w:rsid w:val="00E8766A"/>
    <w:rsid w:val="00E900B0"/>
    <w:rsid w:val="00E9283C"/>
    <w:rsid w:val="00E9349A"/>
    <w:rsid w:val="00E935A6"/>
    <w:rsid w:val="00E93646"/>
    <w:rsid w:val="00E940B1"/>
    <w:rsid w:val="00E94D71"/>
    <w:rsid w:val="00E96843"/>
    <w:rsid w:val="00E97478"/>
    <w:rsid w:val="00E97BF0"/>
    <w:rsid w:val="00E97DD2"/>
    <w:rsid w:val="00EA0362"/>
    <w:rsid w:val="00EA0F8B"/>
    <w:rsid w:val="00EA0FB2"/>
    <w:rsid w:val="00EA14D1"/>
    <w:rsid w:val="00EA32BA"/>
    <w:rsid w:val="00EA38A2"/>
    <w:rsid w:val="00EA44BE"/>
    <w:rsid w:val="00EA49B1"/>
    <w:rsid w:val="00EA502A"/>
    <w:rsid w:val="00EA5350"/>
    <w:rsid w:val="00EA5E8A"/>
    <w:rsid w:val="00EA5ED1"/>
    <w:rsid w:val="00EB04AB"/>
    <w:rsid w:val="00EB0B1F"/>
    <w:rsid w:val="00EB20EF"/>
    <w:rsid w:val="00EB28C5"/>
    <w:rsid w:val="00EB2FDB"/>
    <w:rsid w:val="00EB4133"/>
    <w:rsid w:val="00EB4831"/>
    <w:rsid w:val="00EC2CAB"/>
    <w:rsid w:val="00EC39EA"/>
    <w:rsid w:val="00EC3A16"/>
    <w:rsid w:val="00EC3A23"/>
    <w:rsid w:val="00EC64A8"/>
    <w:rsid w:val="00EC6CFC"/>
    <w:rsid w:val="00EC7CF6"/>
    <w:rsid w:val="00EC7FD2"/>
    <w:rsid w:val="00ED01CC"/>
    <w:rsid w:val="00ED02BA"/>
    <w:rsid w:val="00ED23AA"/>
    <w:rsid w:val="00ED3E2F"/>
    <w:rsid w:val="00ED4490"/>
    <w:rsid w:val="00ED5100"/>
    <w:rsid w:val="00ED5BB8"/>
    <w:rsid w:val="00ED5BC0"/>
    <w:rsid w:val="00ED7480"/>
    <w:rsid w:val="00ED7FE7"/>
    <w:rsid w:val="00EE2073"/>
    <w:rsid w:val="00EE3C97"/>
    <w:rsid w:val="00EE426B"/>
    <w:rsid w:val="00EE606E"/>
    <w:rsid w:val="00EE6119"/>
    <w:rsid w:val="00EE6164"/>
    <w:rsid w:val="00EE6911"/>
    <w:rsid w:val="00EE7124"/>
    <w:rsid w:val="00EE7CB8"/>
    <w:rsid w:val="00EF0066"/>
    <w:rsid w:val="00EF094F"/>
    <w:rsid w:val="00EF0DE7"/>
    <w:rsid w:val="00EF24A1"/>
    <w:rsid w:val="00EF2680"/>
    <w:rsid w:val="00EF35E7"/>
    <w:rsid w:val="00EF4ABC"/>
    <w:rsid w:val="00EF4C8A"/>
    <w:rsid w:val="00EF50AA"/>
    <w:rsid w:val="00EF66F4"/>
    <w:rsid w:val="00EF6ECE"/>
    <w:rsid w:val="00EF77E1"/>
    <w:rsid w:val="00F00302"/>
    <w:rsid w:val="00F00BAD"/>
    <w:rsid w:val="00F0111B"/>
    <w:rsid w:val="00F051EE"/>
    <w:rsid w:val="00F0639C"/>
    <w:rsid w:val="00F07C2E"/>
    <w:rsid w:val="00F1001F"/>
    <w:rsid w:val="00F117F4"/>
    <w:rsid w:val="00F1319F"/>
    <w:rsid w:val="00F137BE"/>
    <w:rsid w:val="00F15F3C"/>
    <w:rsid w:val="00F174E8"/>
    <w:rsid w:val="00F20B0F"/>
    <w:rsid w:val="00F20DFA"/>
    <w:rsid w:val="00F21467"/>
    <w:rsid w:val="00F256ED"/>
    <w:rsid w:val="00F26334"/>
    <w:rsid w:val="00F26B22"/>
    <w:rsid w:val="00F31005"/>
    <w:rsid w:val="00F32F1B"/>
    <w:rsid w:val="00F36992"/>
    <w:rsid w:val="00F40780"/>
    <w:rsid w:val="00F40983"/>
    <w:rsid w:val="00F42052"/>
    <w:rsid w:val="00F45A2D"/>
    <w:rsid w:val="00F463DE"/>
    <w:rsid w:val="00F476D1"/>
    <w:rsid w:val="00F501F8"/>
    <w:rsid w:val="00F50DBF"/>
    <w:rsid w:val="00F515B0"/>
    <w:rsid w:val="00F51E0E"/>
    <w:rsid w:val="00F52233"/>
    <w:rsid w:val="00F54447"/>
    <w:rsid w:val="00F57EF2"/>
    <w:rsid w:val="00F6088A"/>
    <w:rsid w:val="00F60CFF"/>
    <w:rsid w:val="00F64B62"/>
    <w:rsid w:val="00F67298"/>
    <w:rsid w:val="00F705AC"/>
    <w:rsid w:val="00F705DA"/>
    <w:rsid w:val="00F70A39"/>
    <w:rsid w:val="00F70CF1"/>
    <w:rsid w:val="00F7118E"/>
    <w:rsid w:val="00F71C1E"/>
    <w:rsid w:val="00F72CFA"/>
    <w:rsid w:val="00F74324"/>
    <w:rsid w:val="00F75073"/>
    <w:rsid w:val="00F7556F"/>
    <w:rsid w:val="00F75962"/>
    <w:rsid w:val="00F76603"/>
    <w:rsid w:val="00F77539"/>
    <w:rsid w:val="00F80D5A"/>
    <w:rsid w:val="00F81685"/>
    <w:rsid w:val="00F81CDD"/>
    <w:rsid w:val="00F825E7"/>
    <w:rsid w:val="00F82677"/>
    <w:rsid w:val="00F83ADF"/>
    <w:rsid w:val="00F86CE2"/>
    <w:rsid w:val="00F876FA"/>
    <w:rsid w:val="00F87842"/>
    <w:rsid w:val="00F87EDD"/>
    <w:rsid w:val="00F9039C"/>
    <w:rsid w:val="00F90C01"/>
    <w:rsid w:val="00F90FD6"/>
    <w:rsid w:val="00F922B3"/>
    <w:rsid w:val="00F94036"/>
    <w:rsid w:val="00F94781"/>
    <w:rsid w:val="00F94FCA"/>
    <w:rsid w:val="00F96434"/>
    <w:rsid w:val="00FA04DC"/>
    <w:rsid w:val="00FA0C6E"/>
    <w:rsid w:val="00FA12A4"/>
    <w:rsid w:val="00FA1C3C"/>
    <w:rsid w:val="00FA24CD"/>
    <w:rsid w:val="00FA2EC4"/>
    <w:rsid w:val="00FA3D37"/>
    <w:rsid w:val="00FA5114"/>
    <w:rsid w:val="00FA5521"/>
    <w:rsid w:val="00FA56EB"/>
    <w:rsid w:val="00FB0F12"/>
    <w:rsid w:val="00FB1CAE"/>
    <w:rsid w:val="00FB68F4"/>
    <w:rsid w:val="00FB6F3C"/>
    <w:rsid w:val="00FB707C"/>
    <w:rsid w:val="00FB7AE2"/>
    <w:rsid w:val="00FC05FE"/>
    <w:rsid w:val="00FC296C"/>
    <w:rsid w:val="00FC453E"/>
    <w:rsid w:val="00FC5926"/>
    <w:rsid w:val="00FC6B02"/>
    <w:rsid w:val="00FC70A3"/>
    <w:rsid w:val="00FD3BF4"/>
    <w:rsid w:val="00FE14FE"/>
    <w:rsid w:val="00FE3435"/>
    <w:rsid w:val="00FE4C54"/>
    <w:rsid w:val="00FE614A"/>
    <w:rsid w:val="00FE64DC"/>
    <w:rsid w:val="00FF0C73"/>
    <w:rsid w:val="00FF12EB"/>
    <w:rsid w:val="00FF3298"/>
    <w:rsid w:val="00FF34C6"/>
    <w:rsid w:val="00FF4346"/>
    <w:rsid w:val="00FF670C"/>
    <w:rsid w:val="00FF67F6"/>
    <w:rsid w:val="03AE265E"/>
    <w:rsid w:val="0766123F"/>
    <w:rsid w:val="0E4F7C80"/>
    <w:rsid w:val="24543720"/>
    <w:rsid w:val="29B417AC"/>
    <w:rsid w:val="2E823413"/>
    <w:rsid w:val="40E815DC"/>
    <w:rsid w:val="42510514"/>
    <w:rsid w:val="492934D8"/>
    <w:rsid w:val="4FF95CC2"/>
    <w:rsid w:val="552A2140"/>
    <w:rsid w:val="5C7768C5"/>
    <w:rsid w:val="6AAE7066"/>
    <w:rsid w:val="6D331480"/>
    <w:rsid w:val="70757687"/>
    <w:rsid w:val="71C06C34"/>
    <w:rsid w:val="7E773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182C6FF"/>
  <w15:docId w15:val="{ED04A0C7-B45B-4521-81E2-800B6B6B5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qFormat="1"/>
    <w:lsdException w:name="index 2" w:qFormat="1"/>
    <w:lsdException w:name="index 3" w:qFormat="1"/>
    <w:lsdException w:name="index 4" w:qFormat="1"/>
    <w:lsdException w:name="index 5" w:qFormat="1"/>
    <w:lsdException w:name="index 6" w:qFormat="1"/>
    <w:lsdException w:name="index 7" w:qFormat="1"/>
    <w:lsdException w:name="index 8" w:qFormat="1"/>
    <w:lsdException w:name="index 9" w:qFormat="1"/>
    <w:lsdException w:name="toc 1" w:uiPriority="39" w:qFormat="1"/>
    <w:lsdException w:name="toc 2" w:uiPriority="39" w:qFormat="1"/>
    <w:lsdException w:name="toc 3" w:uiPriority="39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locked="1" w:semiHidden="1" w:unhideWhenUsed="1"/>
    <w:lsdException w:name="annotation text" w:qFormat="1"/>
    <w:lsdException w:name="header" w:qFormat="1"/>
    <w:lsdException w:name="footer" w:qFormat="1"/>
    <w:lsdException w:name="index heading" w:qFormat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qFormat="1"/>
    <w:lsdException w:name="line number" w:qFormat="1"/>
    <w:lsdException w:name="page number" w:qFormat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qFormat="1"/>
    <w:lsdException w:name="Closing" w:locked="1" w:semiHidden="1" w:unhideWhenUsed="1"/>
    <w:lsdException w:name="Signature" w:locked="1" w:semiHidden="1" w:unhideWhenUsed="1"/>
    <w:lsdException w:name="Default Paragraph Font" w:semiHidden="1" w:uiPriority="1" w:unhideWhenUsed="1" w:qFormat="1"/>
    <w:lsdException w:name="Body Text" w:qFormat="1"/>
    <w:lsdException w:name="Body Text Indent" w:qFormat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qFormat="1"/>
    <w:lsdException w:name="Body Text First Indent" w:qFormat="1"/>
    <w:lsdException w:name="Body Text First Indent 2" w:qFormat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qFormat="1"/>
    <w:lsdException w:name="Body Text Indent 3" w:locked="1" w:semiHidden="1" w:unhideWhenUsed="1"/>
    <w:lsdException w:name="Block Text" w:locked="1" w:semiHidden="1" w:unhideWhenUsed="1"/>
    <w:lsdException w:name="Hyperlink" w:qFormat="1"/>
    <w:lsdException w:name="FollowedHyperlink" w:qFormat="1"/>
    <w:lsdException w:name="Strong" w:locked="1" w:uiPriority="22" w:qFormat="1"/>
    <w:lsdException w:name="Emphasis" w:locked="1" w:uiPriority="20" w:qFormat="1"/>
    <w:lsdException w:name="Document Map" w:qFormat="1"/>
    <w:lsdException w:name="Plain Text" w:locked="1" w:semiHidden="1" w:unhideWhenUsed="1"/>
    <w:lsdException w:name="E-mail Signature" w:locked="1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qFormat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semiHidden="1" w:unhideWhenUsed="1" w:qFormat="1"/>
    <w:lsdException w:name="annotation subject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qFormat="1"/>
    <w:lsdException w:name="Table Grid" w:qFormat="1"/>
    <w:lsdException w:name="Table Theme" w:locked="1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widowControl w:val="0"/>
      <w:spacing w:line="360" w:lineRule="auto"/>
      <w:jc w:val="both"/>
    </w:pPr>
    <w:rPr>
      <w:rFonts w:ascii="Trebuchet MS" w:hAnsi="Trebuchet MS"/>
      <w:kern w:val="2"/>
      <w:sz w:val="21"/>
      <w:szCs w:val="24"/>
    </w:rPr>
  </w:style>
  <w:style w:type="paragraph" w:styleId="10">
    <w:name w:val="heading 1"/>
    <w:basedOn w:val="a0"/>
    <w:next w:val="a0"/>
    <w:link w:val="1Char"/>
    <w:qFormat/>
    <w:pPr>
      <w:keepNext/>
      <w:numPr>
        <w:numId w:val="1"/>
      </w:numPr>
      <w:jc w:val="left"/>
      <w:outlineLvl w:val="0"/>
    </w:pPr>
    <w:rPr>
      <w:b/>
      <w:kern w:val="0"/>
      <w:sz w:val="32"/>
      <w:szCs w:val="20"/>
    </w:rPr>
  </w:style>
  <w:style w:type="paragraph" w:styleId="2">
    <w:name w:val="heading 2"/>
    <w:basedOn w:val="10"/>
    <w:next w:val="a0"/>
    <w:link w:val="2Char"/>
    <w:qFormat/>
    <w:pPr>
      <w:numPr>
        <w:ilvl w:val="1"/>
      </w:numPr>
      <w:outlineLvl w:val="1"/>
    </w:pPr>
    <w:rPr>
      <w:sz w:val="30"/>
    </w:rPr>
  </w:style>
  <w:style w:type="paragraph" w:styleId="3">
    <w:name w:val="heading 3"/>
    <w:basedOn w:val="10"/>
    <w:next w:val="a0"/>
    <w:link w:val="3Char"/>
    <w:qFormat/>
    <w:pPr>
      <w:numPr>
        <w:ilvl w:val="2"/>
      </w:numPr>
      <w:outlineLvl w:val="2"/>
    </w:pPr>
    <w:rPr>
      <w:sz w:val="28"/>
    </w:rPr>
  </w:style>
  <w:style w:type="paragraph" w:styleId="4">
    <w:name w:val="heading 4"/>
    <w:basedOn w:val="a0"/>
    <w:next w:val="a0"/>
    <w:link w:val="4Char"/>
    <w:qFormat/>
    <w:pPr>
      <w:keepLines/>
      <w:numPr>
        <w:ilvl w:val="3"/>
        <w:numId w:val="1"/>
      </w:numPr>
      <w:outlineLvl w:val="3"/>
    </w:pPr>
    <w:rPr>
      <w:rFonts w:ascii="Arial" w:hAnsi="Arial"/>
      <w:b/>
      <w:bCs/>
      <w:sz w:val="24"/>
      <w:szCs w:val="28"/>
    </w:rPr>
  </w:style>
  <w:style w:type="paragraph" w:styleId="5">
    <w:name w:val="heading 5"/>
    <w:basedOn w:val="10"/>
    <w:next w:val="a0"/>
    <w:link w:val="5Char"/>
    <w:qFormat/>
    <w:pPr>
      <w:keepLines/>
      <w:widowControl/>
      <w:numPr>
        <w:ilvl w:val="4"/>
      </w:numPr>
      <w:spacing w:line="240" w:lineRule="auto"/>
      <w:outlineLvl w:val="4"/>
    </w:pPr>
    <w:rPr>
      <w:bCs/>
      <w:sz w:val="21"/>
    </w:rPr>
  </w:style>
  <w:style w:type="paragraph" w:styleId="6">
    <w:name w:val="heading 6"/>
    <w:basedOn w:val="5"/>
    <w:next w:val="a0"/>
    <w:link w:val="6Char"/>
    <w:qFormat/>
    <w:pPr>
      <w:numPr>
        <w:ilvl w:val="5"/>
      </w:numPr>
      <w:ind w:left="1151" w:hanging="1151"/>
      <w:outlineLvl w:val="5"/>
    </w:pPr>
    <w:rPr>
      <w:bCs w:val="0"/>
    </w:rPr>
  </w:style>
  <w:style w:type="paragraph" w:styleId="7">
    <w:name w:val="heading 7"/>
    <w:basedOn w:val="a0"/>
    <w:next w:val="a0"/>
    <w:link w:val="7Char"/>
    <w:qFormat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0"/>
    <w:next w:val="a0"/>
    <w:link w:val="8Char"/>
    <w:qFormat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0"/>
    <w:next w:val="a0"/>
    <w:link w:val="9Char"/>
    <w:qFormat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70">
    <w:name w:val="toc 7"/>
    <w:basedOn w:val="a0"/>
    <w:next w:val="a0"/>
    <w:uiPriority w:val="99"/>
    <w:qFormat/>
    <w:pPr>
      <w:ind w:left="1260"/>
      <w:jc w:val="left"/>
    </w:pPr>
    <w:rPr>
      <w:rFonts w:ascii="Calibri" w:hAnsi="Calibri"/>
      <w:sz w:val="18"/>
      <w:szCs w:val="18"/>
    </w:rPr>
  </w:style>
  <w:style w:type="paragraph" w:styleId="80">
    <w:name w:val="index 8"/>
    <w:basedOn w:val="a0"/>
    <w:next w:val="a0"/>
    <w:uiPriority w:val="99"/>
    <w:qFormat/>
    <w:pPr>
      <w:ind w:left="1680" w:hanging="210"/>
      <w:jc w:val="left"/>
    </w:pPr>
    <w:rPr>
      <w:sz w:val="18"/>
      <w:szCs w:val="18"/>
    </w:rPr>
  </w:style>
  <w:style w:type="paragraph" w:styleId="a4">
    <w:name w:val="Normal Indent"/>
    <w:basedOn w:val="a0"/>
    <w:link w:val="Char"/>
    <w:uiPriority w:val="99"/>
    <w:qFormat/>
    <w:pPr>
      <w:ind w:firstLine="420"/>
    </w:pPr>
    <w:rPr>
      <w:szCs w:val="20"/>
    </w:rPr>
  </w:style>
  <w:style w:type="paragraph" w:styleId="50">
    <w:name w:val="index 5"/>
    <w:basedOn w:val="a0"/>
    <w:next w:val="a0"/>
    <w:uiPriority w:val="99"/>
    <w:qFormat/>
    <w:pPr>
      <w:ind w:left="1050" w:hanging="210"/>
      <w:jc w:val="left"/>
    </w:pPr>
    <w:rPr>
      <w:sz w:val="18"/>
      <w:szCs w:val="18"/>
    </w:rPr>
  </w:style>
  <w:style w:type="paragraph" w:styleId="a5">
    <w:name w:val="Document Map"/>
    <w:basedOn w:val="a0"/>
    <w:link w:val="Char0"/>
    <w:uiPriority w:val="99"/>
    <w:qFormat/>
    <w:rPr>
      <w:rFonts w:ascii="宋体" w:hAnsi="Times New Roman"/>
      <w:sz w:val="18"/>
      <w:szCs w:val="20"/>
    </w:rPr>
  </w:style>
  <w:style w:type="paragraph" w:styleId="a6">
    <w:name w:val="annotation text"/>
    <w:basedOn w:val="a0"/>
    <w:link w:val="Char1"/>
    <w:uiPriority w:val="99"/>
    <w:qFormat/>
    <w:pPr>
      <w:jc w:val="left"/>
    </w:pPr>
    <w:rPr>
      <w:sz w:val="24"/>
      <w:szCs w:val="20"/>
    </w:rPr>
  </w:style>
  <w:style w:type="paragraph" w:styleId="60">
    <w:name w:val="index 6"/>
    <w:basedOn w:val="a0"/>
    <w:next w:val="a0"/>
    <w:uiPriority w:val="99"/>
    <w:qFormat/>
    <w:pPr>
      <w:ind w:left="1260" w:hanging="210"/>
      <w:jc w:val="left"/>
    </w:pPr>
    <w:rPr>
      <w:sz w:val="18"/>
      <w:szCs w:val="18"/>
    </w:rPr>
  </w:style>
  <w:style w:type="paragraph" w:styleId="a7">
    <w:name w:val="Body Text"/>
    <w:basedOn w:val="a0"/>
    <w:link w:val="Char2"/>
    <w:uiPriority w:val="99"/>
    <w:qFormat/>
    <w:pPr>
      <w:keepLines/>
      <w:spacing w:after="120" w:line="240" w:lineRule="atLeast"/>
      <w:ind w:left="720"/>
      <w:jc w:val="left"/>
    </w:pPr>
    <w:rPr>
      <w:rFonts w:ascii="宋体" w:hAnsi="Times New Roman"/>
      <w:snapToGrid w:val="0"/>
      <w:kern w:val="0"/>
      <w:sz w:val="20"/>
      <w:szCs w:val="20"/>
    </w:rPr>
  </w:style>
  <w:style w:type="paragraph" w:styleId="a8">
    <w:name w:val="Body Text Indent"/>
    <w:basedOn w:val="a0"/>
    <w:link w:val="Char3"/>
    <w:uiPriority w:val="99"/>
    <w:qFormat/>
    <w:pPr>
      <w:ind w:left="435"/>
    </w:pPr>
    <w:rPr>
      <w:rFonts w:ascii="宋体" w:hAnsi="Times New Roman"/>
      <w:szCs w:val="20"/>
    </w:rPr>
  </w:style>
  <w:style w:type="paragraph" w:styleId="40">
    <w:name w:val="index 4"/>
    <w:basedOn w:val="a0"/>
    <w:next w:val="a0"/>
    <w:uiPriority w:val="99"/>
    <w:qFormat/>
    <w:pPr>
      <w:ind w:left="840" w:hanging="210"/>
      <w:jc w:val="left"/>
    </w:pPr>
    <w:rPr>
      <w:sz w:val="18"/>
      <w:szCs w:val="18"/>
    </w:rPr>
  </w:style>
  <w:style w:type="paragraph" w:styleId="51">
    <w:name w:val="toc 5"/>
    <w:basedOn w:val="a0"/>
    <w:next w:val="a0"/>
    <w:uiPriority w:val="99"/>
    <w:qFormat/>
    <w:pPr>
      <w:ind w:left="840"/>
      <w:jc w:val="left"/>
    </w:pPr>
    <w:rPr>
      <w:rFonts w:ascii="Calibri" w:hAnsi="Calibri"/>
      <w:sz w:val="18"/>
      <w:szCs w:val="18"/>
    </w:rPr>
  </w:style>
  <w:style w:type="paragraph" w:styleId="30">
    <w:name w:val="toc 3"/>
    <w:basedOn w:val="a0"/>
    <w:next w:val="a0"/>
    <w:uiPriority w:val="39"/>
    <w:qFormat/>
    <w:pPr>
      <w:ind w:left="420"/>
      <w:jc w:val="left"/>
    </w:pPr>
    <w:rPr>
      <w:rFonts w:ascii="Calibri" w:hAnsi="Calibri"/>
      <w:i/>
      <w:iCs/>
      <w:sz w:val="20"/>
      <w:szCs w:val="20"/>
    </w:rPr>
  </w:style>
  <w:style w:type="paragraph" w:styleId="81">
    <w:name w:val="toc 8"/>
    <w:basedOn w:val="a0"/>
    <w:next w:val="a0"/>
    <w:uiPriority w:val="99"/>
    <w:qFormat/>
    <w:pPr>
      <w:ind w:left="1470"/>
      <w:jc w:val="left"/>
    </w:pPr>
    <w:rPr>
      <w:rFonts w:ascii="Calibri" w:hAnsi="Calibri"/>
      <w:sz w:val="18"/>
      <w:szCs w:val="18"/>
    </w:rPr>
  </w:style>
  <w:style w:type="paragraph" w:styleId="31">
    <w:name w:val="index 3"/>
    <w:basedOn w:val="a0"/>
    <w:next w:val="a0"/>
    <w:uiPriority w:val="99"/>
    <w:qFormat/>
    <w:pPr>
      <w:ind w:left="630" w:hanging="210"/>
      <w:jc w:val="left"/>
    </w:pPr>
    <w:rPr>
      <w:sz w:val="18"/>
      <w:szCs w:val="18"/>
    </w:rPr>
  </w:style>
  <w:style w:type="paragraph" w:styleId="a9">
    <w:name w:val="Date"/>
    <w:basedOn w:val="a0"/>
    <w:next w:val="a0"/>
    <w:link w:val="Char4"/>
    <w:uiPriority w:val="99"/>
    <w:qFormat/>
    <w:pPr>
      <w:ind w:leftChars="2500" w:left="100"/>
    </w:pPr>
    <w:rPr>
      <w:sz w:val="24"/>
      <w:szCs w:val="20"/>
    </w:rPr>
  </w:style>
  <w:style w:type="paragraph" w:styleId="20">
    <w:name w:val="Body Text Indent 2"/>
    <w:basedOn w:val="a0"/>
    <w:link w:val="2Char0"/>
    <w:uiPriority w:val="99"/>
    <w:qFormat/>
    <w:pPr>
      <w:ind w:left="425"/>
    </w:pPr>
    <w:rPr>
      <w:sz w:val="30"/>
      <w:szCs w:val="20"/>
    </w:rPr>
  </w:style>
  <w:style w:type="paragraph" w:styleId="aa">
    <w:name w:val="Balloon Text"/>
    <w:basedOn w:val="a0"/>
    <w:link w:val="Char5"/>
    <w:uiPriority w:val="99"/>
    <w:qFormat/>
    <w:rPr>
      <w:rFonts w:ascii="Times New Roman" w:hAnsi="Times New Roman"/>
      <w:sz w:val="18"/>
      <w:szCs w:val="20"/>
    </w:rPr>
  </w:style>
  <w:style w:type="paragraph" w:styleId="ab">
    <w:name w:val="footer"/>
    <w:basedOn w:val="a0"/>
    <w:link w:val="Char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c">
    <w:name w:val="header"/>
    <w:basedOn w:val="a0"/>
    <w:link w:val="Char7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12">
    <w:name w:val="toc 1"/>
    <w:basedOn w:val="a0"/>
    <w:next w:val="a0"/>
    <w:uiPriority w:val="39"/>
    <w:qFormat/>
    <w:pPr>
      <w:spacing w:before="120" w:after="120"/>
      <w:jc w:val="left"/>
    </w:pPr>
    <w:rPr>
      <w:rFonts w:ascii="Calibri" w:hAnsi="Calibri"/>
      <w:b/>
      <w:bCs/>
      <w:caps/>
      <w:sz w:val="20"/>
      <w:szCs w:val="20"/>
    </w:rPr>
  </w:style>
  <w:style w:type="paragraph" w:styleId="41">
    <w:name w:val="toc 4"/>
    <w:basedOn w:val="a0"/>
    <w:next w:val="a0"/>
    <w:uiPriority w:val="99"/>
    <w:qFormat/>
    <w:pPr>
      <w:ind w:left="630"/>
      <w:jc w:val="left"/>
    </w:pPr>
    <w:rPr>
      <w:rFonts w:ascii="Calibri" w:hAnsi="Calibri"/>
      <w:sz w:val="18"/>
      <w:szCs w:val="18"/>
    </w:rPr>
  </w:style>
  <w:style w:type="paragraph" w:styleId="ad">
    <w:name w:val="index heading"/>
    <w:basedOn w:val="a0"/>
    <w:next w:val="13"/>
    <w:uiPriority w:val="99"/>
    <w:qFormat/>
    <w:pPr>
      <w:spacing w:before="240" w:after="120"/>
      <w:jc w:val="center"/>
    </w:pPr>
    <w:rPr>
      <w:b/>
      <w:bCs/>
      <w:sz w:val="26"/>
      <w:szCs w:val="26"/>
    </w:rPr>
  </w:style>
  <w:style w:type="paragraph" w:styleId="13">
    <w:name w:val="index 1"/>
    <w:basedOn w:val="a0"/>
    <w:next w:val="a0"/>
    <w:uiPriority w:val="99"/>
    <w:qFormat/>
    <w:pPr>
      <w:ind w:left="210" w:hanging="210"/>
      <w:jc w:val="left"/>
    </w:pPr>
    <w:rPr>
      <w:sz w:val="18"/>
      <w:szCs w:val="18"/>
    </w:rPr>
  </w:style>
  <w:style w:type="paragraph" w:styleId="61">
    <w:name w:val="toc 6"/>
    <w:basedOn w:val="a0"/>
    <w:next w:val="a0"/>
    <w:uiPriority w:val="99"/>
    <w:qFormat/>
    <w:pPr>
      <w:ind w:left="1050"/>
      <w:jc w:val="left"/>
    </w:pPr>
    <w:rPr>
      <w:rFonts w:ascii="Calibri" w:hAnsi="Calibri"/>
      <w:sz w:val="18"/>
      <w:szCs w:val="18"/>
    </w:rPr>
  </w:style>
  <w:style w:type="paragraph" w:styleId="71">
    <w:name w:val="index 7"/>
    <w:basedOn w:val="a0"/>
    <w:next w:val="a0"/>
    <w:uiPriority w:val="99"/>
    <w:qFormat/>
    <w:pPr>
      <w:ind w:left="1470" w:hanging="210"/>
      <w:jc w:val="left"/>
    </w:pPr>
    <w:rPr>
      <w:sz w:val="18"/>
      <w:szCs w:val="18"/>
    </w:rPr>
  </w:style>
  <w:style w:type="paragraph" w:styleId="90">
    <w:name w:val="index 9"/>
    <w:basedOn w:val="a0"/>
    <w:next w:val="a0"/>
    <w:uiPriority w:val="99"/>
    <w:qFormat/>
    <w:pPr>
      <w:ind w:left="1890" w:hanging="210"/>
      <w:jc w:val="left"/>
    </w:pPr>
    <w:rPr>
      <w:sz w:val="18"/>
      <w:szCs w:val="18"/>
    </w:rPr>
  </w:style>
  <w:style w:type="paragraph" w:styleId="21">
    <w:name w:val="toc 2"/>
    <w:basedOn w:val="a0"/>
    <w:next w:val="a0"/>
    <w:uiPriority w:val="39"/>
    <w:qFormat/>
    <w:pPr>
      <w:ind w:left="210"/>
      <w:jc w:val="left"/>
    </w:pPr>
    <w:rPr>
      <w:rFonts w:ascii="Calibri" w:hAnsi="Calibri"/>
      <w:smallCaps/>
      <w:sz w:val="20"/>
      <w:szCs w:val="20"/>
    </w:rPr>
  </w:style>
  <w:style w:type="paragraph" w:styleId="91">
    <w:name w:val="toc 9"/>
    <w:basedOn w:val="a0"/>
    <w:next w:val="a0"/>
    <w:uiPriority w:val="99"/>
    <w:qFormat/>
    <w:pPr>
      <w:ind w:left="1680"/>
      <w:jc w:val="left"/>
    </w:pPr>
    <w:rPr>
      <w:rFonts w:ascii="Calibri" w:hAnsi="Calibri"/>
      <w:sz w:val="18"/>
      <w:szCs w:val="18"/>
    </w:rPr>
  </w:style>
  <w:style w:type="paragraph" w:styleId="HTML">
    <w:name w:val="HTML Preformatted"/>
    <w:basedOn w:val="a0"/>
    <w:link w:val="HTMLChar"/>
    <w:uiPriority w:val="99"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宋体" w:hAnsi="Times New Roman"/>
      <w:kern w:val="0"/>
      <w:sz w:val="24"/>
      <w:szCs w:val="20"/>
    </w:rPr>
  </w:style>
  <w:style w:type="paragraph" w:styleId="ae">
    <w:name w:val="Normal (Web)"/>
    <w:basedOn w:val="a0"/>
    <w:uiPriority w:val="99"/>
    <w:qFormat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</w:rPr>
  </w:style>
  <w:style w:type="paragraph" w:styleId="22">
    <w:name w:val="index 2"/>
    <w:basedOn w:val="a0"/>
    <w:next w:val="a0"/>
    <w:uiPriority w:val="99"/>
    <w:qFormat/>
    <w:pPr>
      <w:ind w:left="420" w:hanging="210"/>
      <w:jc w:val="left"/>
    </w:pPr>
    <w:rPr>
      <w:sz w:val="18"/>
      <w:szCs w:val="18"/>
    </w:rPr>
  </w:style>
  <w:style w:type="paragraph" w:styleId="af">
    <w:name w:val="Title"/>
    <w:basedOn w:val="a0"/>
    <w:next w:val="a0"/>
    <w:link w:val="Char8"/>
    <w:uiPriority w:val="99"/>
    <w:qFormat/>
    <w:pPr>
      <w:jc w:val="center"/>
    </w:pPr>
    <w:rPr>
      <w:rFonts w:ascii="宋体"/>
      <w:b/>
      <w:kern w:val="0"/>
      <w:sz w:val="36"/>
      <w:szCs w:val="20"/>
    </w:rPr>
  </w:style>
  <w:style w:type="paragraph" w:styleId="af0">
    <w:name w:val="annotation subject"/>
    <w:basedOn w:val="a6"/>
    <w:next w:val="a6"/>
    <w:link w:val="Char9"/>
    <w:uiPriority w:val="99"/>
    <w:qFormat/>
    <w:rPr>
      <w:b/>
    </w:rPr>
  </w:style>
  <w:style w:type="paragraph" w:styleId="af1">
    <w:name w:val="Body Text First Indent"/>
    <w:basedOn w:val="a7"/>
    <w:link w:val="Chara"/>
    <w:uiPriority w:val="99"/>
    <w:qFormat/>
    <w:pPr>
      <w:keepLines w:val="0"/>
      <w:spacing w:line="360" w:lineRule="auto"/>
      <w:ind w:left="0" w:firstLineChars="100" w:firstLine="420"/>
      <w:jc w:val="both"/>
    </w:pPr>
    <w:rPr>
      <w:kern w:val="2"/>
      <w:sz w:val="24"/>
    </w:rPr>
  </w:style>
  <w:style w:type="paragraph" w:styleId="23">
    <w:name w:val="Body Text First Indent 2"/>
    <w:basedOn w:val="a8"/>
    <w:link w:val="2Char1"/>
    <w:uiPriority w:val="99"/>
    <w:qFormat/>
    <w:pPr>
      <w:spacing w:after="120" w:line="240" w:lineRule="auto"/>
      <w:ind w:leftChars="200" w:left="420" w:firstLineChars="200" w:firstLine="420"/>
    </w:pPr>
    <w:rPr>
      <w:sz w:val="24"/>
    </w:rPr>
  </w:style>
  <w:style w:type="table" w:styleId="af2">
    <w:name w:val="Table Grid"/>
    <w:basedOn w:val="a2"/>
    <w:uiPriority w:val="99"/>
    <w:qFormat/>
    <w:rPr>
      <w:rFonts w:ascii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3">
    <w:name w:val="page number"/>
    <w:uiPriority w:val="99"/>
    <w:qFormat/>
    <w:rPr>
      <w:rFonts w:cs="Times New Roman"/>
    </w:rPr>
  </w:style>
  <w:style w:type="character" w:styleId="af4">
    <w:name w:val="FollowedHyperlink"/>
    <w:uiPriority w:val="99"/>
    <w:qFormat/>
    <w:rPr>
      <w:rFonts w:cs="Times New Roman"/>
      <w:color w:val="800080"/>
      <w:u w:val="single"/>
    </w:rPr>
  </w:style>
  <w:style w:type="character" w:styleId="af5">
    <w:name w:val="line number"/>
    <w:uiPriority w:val="99"/>
    <w:qFormat/>
    <w:rPr>
      <w:rFonts w:cs="Times New Roman"/>
    </w:rPr>
  </w:style>
  <w:style w:type="character" w:styleId="af6">
    <w:name w:val="Hyperlink"/>
    <w:uiPriority w:val="99"/>
    <w:qFormat/>
    <w:rPr>
      <w:rFonts w:cs="Times New Roman"/>
      <w:color w:val="0000FF"/>
      <w:u w:val="single"/>
    </w:rPr>
  </w:style>
  <w:style w:type="character" w:styleId="af7">
    <w:name w:val="annotation reference"/>
    <w:uiPriority w:val="99"/>
    <w:qFormat/>
    <w:rPr>
      <w:rFonts w:cs="Times New Roman"/>
      <w:sz w:val="21"/>
    </w:rPr>
  </w:style>
  <w:style w:type="character" w:customStyle="1" w:styleId="1Char">
    <w:name w:val="标题 1 Char"/>
    <w:link w:val="10"/>
    <w:qFormat/>
    <w:rPr>
      <w:rFonts w:ascii="Trebuchet MS" w:hAnsi="Trebuchet MS"/>
      <w:b/>
      <w:sz w:val="32"/>
    </w:rPr>
  </w:style>
  <w:style w:type="character" w:customStyle="1" w:styleId="2Char">
    <w:name w:val="标题 2 Char"/>
    <w:link w:val="2"/>
    <w:qFormat/>
    <w:locked/>
    <w:rPr>
      <w:rFonts w:ascii="Trebuchet MS" w:hAnsi="Trebuchet MS"/>
      <w:b/>
      <w:sz w:val="30"/>
    </w:rPr>
  </w:style>
  <w:style w:type="character" w:customStyle="1" w:styleId="3Char">
    <w:name w:val="标题 3 Char"/>
    <w:link w:val="3"/>
    <w:qFormat/>
    <w:rPr>
      <w:rFonts w:ascii="Trebuchet MS" w:hAnsi="Trebuchet MS"/>
      <w:b/>
      <w:sz w:val="28"/>
    </w:rPr>
  </w:style>
  <w:style w:type="character" w:customStyle="1" w:styleId="4Char">
    <w:name w:val="标题 4 Char"/>
    <w:link w:val="4"/>
    <w:qFormat/>
    <w:rPr>
      <w:rFonts w:ascii="Arial" w:hAnsi="Arial"/>
      <w:b/>
      <w:bCs/>
      <w:kern w:val="2"/>
      <w:sz w:val="24"/>
      <w:szCs w:val="28"/>
    </w:rPr>
  </w:style>
  <w:style w:type="character" w:customStyle="1" w:styleId="5Char">
    <w:name w:val="标题 5 Char"/>
    <w:link w:val="5"/>
    <w:qFormat/>
    <w:rPr>
      <w:rFonts w:ascii="Trebuchet MS" w:hAnsi="Trebuchet MS"/>
      <w:b/>
      <w:bCs/>
      <w:sz w:val="21"/>
    </w:rPr>
  </w:style>
  <w:style w:type="character" w:customStyle="1" w:styleId="6Char">
    <w:name w:val="标题 6 Char"/>
    <w:link w:val="6"/>
    <w:qFormat/>
    <w:rPr>
      <w:rFonts w:ascii="Trebuchet MS" w:hAnsi="Trebuchet MS"/>
      <w:b/>
      <w:sz w:val="21"/>
    </w:rPr>
  </w:style>
  <w:style w:type="character" w:customStyle="1" w:styleId="7Char">
    <w:name w:val="标题 7 Char"/>
    <w:link w:val="7"/>
    <w:qFormat/>
    <w:rPr>
      <w:rFonts w:ascii="Trebuchet MS" w:hAnsi="Trebuchet MS"/>
      <w:b/>
      <w:bCs/>
      <w:kern w:val="2"/>
      <w:sz w:val="24"/>
      <w:szCs w:val="24"/>
    </w:rPr>
  </w:style>
  <w:style w:type="character" w:customStyle="1" w:styleId="8Char">
    <w:name w:val="标题 8 Char"/>
    <w:link w:val="8"/>
    <w:qFormat/>
    <w:rPr>
      <w:rFonts w:ascii="Arial" w:eastAsia="黑体" w:hAnsi="Arial"/>
      <w:kern w:val="2"/>
      <w:sz w:val="24"/>
      <w:szCs w:val="24"/>
    </w:rPr>
  </w:style>
  <w:style w:type="character" w:customStyle="1" w:styleId="9Char">
    <w:name w:val="标题 9 Char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s01">
    <w:name w:val="s01"/>
    <w:uiPriority w:val="99"/>
    <w:qFormat/>
    <w:rPr>
      <w:b/>
      <w:color w:val="000080"/>
    </w:rPr>
  </w:style>
  <w:style w:type="character" w:customStyle="1" w:styleId="s21">
    <w:name w:val="s21"/>
    <w:uiPriority w:val="99"/>
    <w:qFormat/>
    <w:rPr>
      <w:i/>
      <w:color w:val="808080"/>
    </w:rPr>
  </w:style>
  <w:style w:type="character" w:customStyle="1" w:styleId="HeaderChar">
    <w:name w:val="Header Char"/>
    <w:uiPriority w:val="99"/>
    <w:qFormat/>
    <w:locked/>
    <w:rPr>
      <w:rFonts w:ascii="Trebuchet MS" w:hAnsi="Trebuchet MS"/>
      <w:kern w:val="2"/>
      <w:sz w:val="18"/>
    </w:rPr>
  </w:style>
  <w:style w:type="character" w:customStyle="1" w:styleId="s4">
    <w:name w:val="s4"/>
    <w:uiPriority w:val="99"/>
    <w:qFormat/>
  </w:style>
  <w:style w:type="character" w:customStyle="1" w:styleId="s71">
    <w:name w:val="s71"/>
    <w:uiPriority w:val="99"/>
    <w:qFormat/>
    <w:rPr>
      <w:b/>
      <w:color w:val="0000FF"/>
    </w:rPr>
  </w:style>
  <w:style w:type="character" w:customStyle="1" w:styleId="CommentTextChar">
    <w:name w:val="Comment Text Char"/>
    <w:uiPriority w:val="99"/>
    <w:semiHidden/>
    <w:qFormat/>
    <w:locked/>
    <w:rPr>
      <w:rFonts w:ascii="Trebuchet MS" w:hAnsi="Trebuchet MS"/>
      <w:kern w:val="2"/>
      <w:sz w:val="24"/>
    </w:rPr>
  </w:style>
  <w:style w:type="character" w:customStyle="1" w:styleId="DateChar">
    <w:name w:val="Date Char"/>
    <w:uiPriority w:val="99"/>
    <w:semiHidden/>
    <w:qFormat/>
    <w:locked/>
    <w:rPr>
      <w:rFonts w:ascii="Trebuchet MS" w:hAnsi="Trebuchet MS"/>
      <w:kern w:val="2"/>
      <w:sz w:val="24"/>
    </w:rPr>
  </w:style>
  <w:style w:type="character" w:customStyle="1" w:styleId="apple-style-span">
    <w:name w:val="apple-style-span"/>
    <w:uiPriority w:val="99"/>
    <w:qFormat/>
  </w:style>
  <w:style w:type="character" w:customStyle="1" w:styleId="s5">
    <w:name w:val="s5"/>
    <w:uiPriority w:val="99"/>
    <w:qFormat/>
  </w:style>
  <w:style w:type="character" w:customStyle="1" w:styleId="s10">
    <w:name w:val="s10"/>
    <w:uiPriority w:val="99"/>
    <w:qFormat/>
  </w:style>
  <w:style w:type="character" w:customStyle="1" w:styleId="ttag">
    <w:name w:val="t_tag"/>
    <w:uiPriority w:val="99"/>
    <w:qFormat/>
    <w:rPr>
      <w:rFonts w:cs="Times New Roman"/>
    </w:rPr>
  </w:style>
  <w:style w:type="character" w:customStyle="1" w:styleId="BodyTextFirstIndentChar">
    <w:name w:val="Body Text First Indent Char"/>
    <w:uiPriority w:val="99"/>
    <w:qFormat/>
    <w:locked/>
    <w:rPr>
      <w:rFonts w:ascii="宋体"/>
      <w:snapToGrid w:val="0"/>
      <w:kern w:val="2"/>
      <w:sz w:val="24"/>
    </w:rPr>
  </w:style>
  <w:style w:type="character" w:customStyle="1" w:styleId="s1">
    <w:name w:val="s1"/>
    <w:uiPriority w:val="99"/>
    <w:qFormat/>
  </w:style>
  <w:style w:type="character" w:customStyle="1" w:styleId="HighlightedVariable">
    <w:name w:val="Highlighted Variable"/>
    <w:uiPriority w:val="99"/>
    <w:qFormat/>
    <w:rPr>
      <w:color w:val="0000FF"/>
    </w:rPr>
  </w:style>
  <w:style w:type="character" w:customStyle="1" w:styleId="BodyTextFirstIndent2Char">
    <w:name w:val="Body Text First Indent 2 Char"/>
    <w:uiPriority w:val="99"/>
    <w:qFormat/>
    <w:locked/>
    <w:rPr>
      <w:rFonts w:ascii="宋体"/>
      <w:kern w:val="2"/>
      <w:sz w:val="24"/>
    </w:rPr>
  </w:style>
  <w:style w:type="character" w:customStyle="1" w:styleId="CommentSubjectChar">
    <w:name w:val="Comment Subject Char"/>
    <w:uiPriority w:val="99"/>
    <w:semiHidden/>
    <w:qFormat/>
    <w:locked/>
    <w:rPr>
      <w:rFonts w:ascii="Trebuchet MS" w:hAnsi="Trebuchet MS"/>
      <w:b/>
      <w:kern w:val="2"/>
      <w:sz w:val="24"/>
    </w:rPr>
  </w:style>
  <w:style w:type="character" w:customStyle="1" w:styleId="af8">
    <w:name w:val="解释字体"/>
    <w:uiPriority w:val="99"/>
    <w:qFormat/>
    <w:rPr>
      <w:rFonts w:ascii="Times New Roman" w:eastAsia="宋体" w:hAnsi="Times New Roman"/>
      <w:i/>
      <w:color w:val="0000FF"/>
      <w:sz w:val="21"/>
    </w:rPr>
  </w:style>
  <w:style w:type="character" w:customStyle="1" w:styleId="s81">
    <w:name w:val="s81"/>
    <w:uiPriority w:val="99"/>
    <w:qFormat/>
    <w:rPr>
      <w:b/>
      <w:color w:val="008000"/>
    </w:rPr>
  </w:style>
  <w:style w:type="character" w:customStyle="1" w:styleId="Char">
    <w:name w:val="正文缩进 Char"/>
    <w:link w:val="a4"/>
    <w:uiPriority w:val="99"/>
    <w:qFormat/>
    <w:locked/>
    <w:rPr>
      <w:rFonts w:ascii="Trebuchet MS" w:hAnsi="Trebuchet MS"/>
      <w:kern w:val="2"/>
      <w:sz w:val="21"/>
    </w:rPr>
  </w:style>
  <w:style w:type="character" w:customStyle="1" w:styleId="HTMLPreformattedChar">
    <w:name w:val="HTML Preformatted Char"/>
    <w:uiPriority w:val="99"/>
    <w:qFormat/>
    <w:locked/>
    <w:rPr>
      <w:rFonts w:ascii="宋体" w:eastAsia="宋体"/>
      <w:sz w:val="24"/>
    </w:rPr>
  </w:style>
  <w:style w:type="character" w:customStyle="1" w:styleId="s31">
    <w:name w:val="s31"/>
    <w:uiPriority w:val="99"/>
    <w:qFormat/>
    <w:rPr>
      <w:b/>
      <w:color w:val="008000"/>
    </w:rPr>
  </w:style>
  <w:style w:type="character" w:customStyle="1" w:styleId="DocumentMapChar">
    <w:name w:val="Document Map Char"/>
    <w:uiPriority w:val="99"/>
    <w:qFormat/>
    <w:locked/>
    <w:rPr>
      <w:rFonts w:ascii="宋体"/>
      <w:kern w:val="2"/>
      <w:sz w:val="18"/>
    </w:rPr>
  </w:style>
  <w:style w:type="character" w:customStyle="1" w:styleId="s61">
    <w:name w:val="s61"/>
    <w:uiPriority w:val="99"/>
    <w:qFormat/>
    <w:rPr>
      <w:b/>
      <w:color w:val="000080"/>
    </w:rPr>
  </w:style>
  <w:style w:type="character" w:customStyle="1" w:styleId="s121">
    <w:name w:val="s121"/>
    <w:uiPriority w:val="99"/>
    <w:qFormat/>
    <w:rPr>
      <w:i/>
      <w:color w:val="808080"/>
    </w:rPr>
  </w:style>
  <w:style w:type="character" w:customStyle="1" w:styleId="BodyTextChar">
    <w:name w:val="Body Text Char"/>
    <w:uiPriority w:val="99"/>
    <w:qFormat/>
    <w:locked/>
    <w:rPr>
      <w:rFonts w:ascii="宋体"/>
      <w:snapToGrid w:val="0"/>
    </w:rPr>
  </w:style>
  <w:style w:type="character" w:customStyle="1" w:styleId="BalloonTextChar">
    <w:name w:val="Balloon Text Char"/>
    <w:uiPriority w:val="99"/>
    <w:qFormat/>
    <w:locked/>
    <w:rPr>
      <w:kern w:val="2"/>
      <w:sz w:val="18"/>
    </w:rPr>
  </w:style>
  <w:style w:type="character" w:customStyle="1" w:styleId="s41">
    <w:name w:val="s41"/>
    <w:uiPriority w:val="99"/>
    <w:qFormat/>
    <w:rPr>
      <w:i/>
      <w:color w:val="808080"/>
    </w:rPr>
  </w:style>
  <w:style w:type="character" w:customStyle="1" w:styleId="s51">
    <w:name w:val="s51"/>
    <w:uiPriority w:val="99"/>
    <w:qFormat/>
    <w:rPr>
      <w:i/>
    </w:rPr>
  </w:style>
  <w:style w:type="character" w:customStyle="1" w:styleId="BodyTextIndentChar">
    <w:name w:val="Body Text Indent Char"/>
    <w:uiPriority w:val="99"/>
    <w:qFormat/>
    <w:locked/>
    <w:rPr>
      <w:rFonts w:ascii="宋体"/>
      <w:kern w:val="2"/>
      <w:sz w:val="21"/>
    </w:rPr>
  </w:style>
  <w:style w:type="character" w:customStyle="1" w:styleId="s91">
    <w:name w:val="s91"/>
    <w:uiPriority w:val="99"/>
    <w:qFormat/>
    <w:rPr>
      <w:b/>
      <w:color w:val="000080"/>
    </w:rPr>
  </w:style>
  <w:style w:type="character" w:customStyle="1" w:styleId="2-CharChar">
    <w:name w:val="正文：首行缩进2字符-指导 Char Char"/>
    <w:link w:val="2-"/>
    <w:uiPriority w:val="99"/>
    <w:qFormat/>
    <w:locked/>
    <w:rPr>
      <w:rFonts w:ascii="Arial" w:hAnsi="Arial"/>
      <w:color w:val="0000FF"/>
      <w:kern w:val="2"/>
      <w:sz w:val="21"/>
    </w:rPr>
  </w:style>
  <w:style w:type="paragraph" w:customStyle="1" w:styleId="2-">
    <w:name w:val="正文：首行缩进2字符-指导"/>
    <w:basedOn w:val="a0"/>
    <w:link w:val="2-CharChar"/>
    <w:uiPriority w:val="99"/>
    <w:qFormat/>
    <w:pPr>
      <w:spacing w:line="360" w:lineRule="atLeast"/>
      <w:ind w:firstLineChars="200" w:firstLine="420"/>
    </w:pPr>
    <w:rPr>
      <w:rFonts w:ascii="Arial" w:hAnsi="Arial"/>
      <w:color w:val="0000FF"/>
      <w:szCs w:val="20"/>
    </w:rPr>
  </w:style>
  <w:style w:type="character" w:customStyle="1" w:styleId="s111">
    <w:name w:val="s111"/>
    <w:uiPriority w:val="99"/>
    <w:qFormat/>
    <w:rPr>
      <w:b/>
      <w:color w:val="008000"/>
    </w:rPr>
  </w:style>
  <w:style w:type="character" w:customStyle="1" w:styleId="s131">
    <w:name w:val="s131"/>
    <w:uiPriority w:val="99"/>
    <w:qFormat/>
    <w:rPr>
      <w:b/>
      <w:color w:val="000080"/>
    </w:rPr>
  </w:style>
  <w:style w:type="character" w:customStyle="1" w:styleId="s0">
    <w:name w:val="s0"/>
    <w:uiPriority w:val="99"/>
    <w:qFormat/>
  </w:style>
  <w:style w:type="character" w:customStyle="1" w:styleId="Char1">
    <w:name w:val="批注文字 Char"/>
    <w:link w:val="a6"/>
    <w:uiPriority w:val="99"/>
    <w:semiHidden/>
    <w:qFormat/>
    <w:rPr>
      <w:rFonts w:ascii="Trebuchet MS" w:hAnsi="Trebuchet MS"/>
      <w:szCs w:val="24"/>
    </w:rPr>
  </w:style>
  <w:style w:type="character" w:customStyle="1" w:styleId="Char9">
    <w:name w:val="批注主题 Char"/>
    <w:link w:val="af0"/>
    <w:uiPriority w:val="99"/>
    <w:semiHidden/>
    <w:qFormat/>
    <w:rPr>
      <w:rFonts w:ascii="Trebuchet MS" w:hAnsi="Trebuchet MS"/>
      <w:b/>
      <w:bCs/>
      <w:kern w:val="2"/>
      <w:sz w:val="24"/>
      <w:szCs w:val="24"/>
    </w:rPr>
  </w:style>
  <w:style w:type="character" w:customStyle="1" w:styleId="Char0">
    <w:name w:val="文档结构图 Char"/>
    <w:link w:val="a5"/>
    <w:uiPriority w:val="99"/>
    <w:semiHidden/>
    <w:qFormat/>
    <w:rPr>
      <w:sz w:val="0"/>
      <w:szCs w:val="0"/>
    </w:rPr>
  </w:style>
  <w:style w:type="character" w:customStyle="1" w:styleId="Char2">
    <w:name w:val="正文文本 Char"/>
    <w:link w:val="a7"/>
    <w:uiPriority w:val="99"/>
    <w:semiHidden/>
    <w:qFormat/>
    <w:rPr>
      <w:rFonts w:ascii="Trebuchet MS" w:hAnsi="Trebuchet MS"/>
      <w:szCs w:val="24"/>
    </w:rPr>
  </w:style>
  <w:style w:type="character" w:customStyle="1" w:styleId="Chara">
    <w:name w:val="正文首行缩进 Char"/>
    <w:link w:val="af1"/>
    <w:uiPriority w:val="99"/>
    <w:semiHidden/>
    <w:qFormat/>
    <w:rPr>
      <w:rFonts w:ascii="Trebuchet MS" w:hAnsi="Trebuchet MS"/>
      <w:snapToGrid w:val="0"/>
      <w:szCs w:val="24"/>
    </w:rPr>
  </w:style>
  <w:style w:type="character" w:customStyle="1" w:styleId="Char3">
    <w:name w:val="正文文本缩进 Char"/>
    <w:link w:val="a8"/>
    <w:uiPriority w:val="99"/>
    <w:semiHidden/>
    <w:qFormat/>
    <w:rPr>
      <w:rFonts w:ascii="Trebuchet MS" w:hAnsi="Trebuchet MS"/>
      <w:szCs w:val="24"/>
    </w:rPr>
  </w:style>
  <w:style w:type="character" w:customStyle="1" w:styleId="2Char1">
    <w:name w:val="正文首行缩进 2 Char"/>
    <w:link w:val="23"/>
    <w:uiPriority w:val="99"/>
    <w:semiHidden/>
    <w:qFormat/>
    <w:rPr>
      <w:rFonts w:ascii="Trebuchet MS" w:hAnsi="Trebuchet MS"/>
      <w:kern w:val="2"/>
      <w:sz w:val="21"/>
      <w:szCs w:val="24"/>
    </w:rPr>
  </w:style>
  <w:style w:type="character" w:customStyle="1" w:styleId="Char7">
    <w:name w:val="页眉 Char"/>
    <w:link w:val="ac"/>
    <w:uiPriority w:val="99"/>
    <w:semiHidden/>
    <w:qFormat/>
    <w:rPr>
      <w:rFonts w:ascii="Trebuchet MS" w:hAnsi="Trebuchet MS"/>
      <w:sz w:val="18"/>
      <w:szCs w:val="18"/>
    </w:rPr>
  </w:style>
  <w:style w:type="character" w:customStyle="1" w:styleId="Char5">
    <w:name w:val="批注框文本 Char"/>
    <w:link w:val="aa"/>
    <w:uiPriority w:val="99"/>
    <w:semiHidden/>
    <w:qFormat/>
    <w:rPr>
      <w:rFonts w:ascii="Trebuchet MS" w:hAnsi="Trebuchet MS"/>
      <w:sz w:val="0"/>
      <w:szCs w:val="0"/>
    </w:rPr>
  </w:style>
  <w:style w:type="character" w:customStyle="1" w:styleId="Char4">
    <w:name w:val="日期 Char"/>
    <w:link w:val="a9"/>
    <w:uiPriority w:val="99"/>
    <w:semiHidden/>
    <w:qFormat/>
    <w:rPr>
      <w:rFonts w:ascii="Trebuchet MS" w:hAnsi="Trebuchet MS"/>
      <w:szCs w:val="24"/>
    </w:rPr>
  </w:style>
  <w:style w:type="character" w:customStyle="1" w:styleId="Char6">
    <w:name w:val="页脚 Char"/>
    <w:link w:val="ab"/>
    <w:uiPriority w:val="99"/>
    <w:qFormat/>
    <w:locked/>
    <w:rPr>
      <w:rFonts w:ascii="Trebuchet MS" w:hAnsi="Trebuchet MS" w:cs="Times New Roman"/>
      <w:kern w:val="2"/>
      <w:sz w:val="18"/>
      <w:szCs w:val="18"/>
    </w:rPr>
  </w:style>
  <w:style w:type="character" w:customStyle="1" w:styleId="2Char0">
    <w:name w:val="正文文本缩进 2 Char"/>
    <w:link w:val="20"/>
    <w:uiPriority w:val="99"/>
    <w:semiHidden/>
    <w:qFormat/>
    <w:rPr>
      <w:rFonts w:ascii="Trebuchet MS" w:hAnsi="Trebuchet MS"/>
      <w:szCs w:val="24"/>
    </w:rPr>
  </w:style>
  <w:style w:type="paragraph" w:customStyle="1" w:styleId="11">
    <w:name w:val="列表数字1）"/>
    <w:next w:val="af1"/>
    <w:uiPriority w:val="99"/>
    <w:qFormat/>
    <w:pPr>
      <w:numPr>
        <w:numId w:val="2"/>
      </w:numPr>
      <w:tabs>
        <w:tab w:val="left" w:pos="900"/>
      </w:tabs>
      <w:spacing w:line="360" w:lineRule="auto"/>
    </w:pPr>
    <w:rPr>
      <w:sz w:val="24"/>
    </w:rPr>
  </w:style>
  <w:style w:type="paragraph" w:customStyle="1" w:styleId="1-21">
    <w:name w:val="中等深浅网格 1 - 着色 21"/>
    <w:basedOn w:val="a0"/>
    <w:uiPriority w:val="99"/>
    <w:qFormat/>
    <w:pPr>
      <w:ind w:firstLineChars="200" w:firstLine="420"/>
    </w:pPr>
  </w:style>
  <w:style w:type="paragraph" w:customStyle="1" w:styleId="tty80">
    <w:name w:val="tty80"/>
    <w:basedOn w:val="a0"/>
    <w:uiPriority w:val="99"/>
    <w:qFormat/>
    <w:pPr>
      <w:widowControl/>
      <w:jc w:val="left"/>
    </w:pPr>
    <w:rPr>
      <w:rFonts w:ascii="Courier New" w:eastAsia="PMingLiU" w:hAnsi="Courier New"/>
      <w:kern w:val="0"/>
      <w:sz w:val="20"/>
      <w:szCs w:val="20"/>
      <w:lang w:val="en-GB" w:eastAsia="en-US"/>
    </w:rPr>
  </w:style>
  <w:style w:type="character" w:customStyle="1" w:styleId="HTMLChar">
    <w:name w:val="HTML 预设格式 Char"/>
    <w:link w:val="HTML"/>
    <w:uiPriority w:val="99"/>
    <w:semiHidden/>
    <w:qFormat/>
    <w:rPr>
      <w:rFonts w:ascii="Courier New" w:hAnsi="Courier New" w:cs="Courier New"/>
      <w:sz w:val="20"/>
      <w:szCs w:val="20"/>
    </w:rPr>
  </w:style>
  <w:style w:type="paragraph" w:customStyle="1" w:styleId="af9">
    <w:name w:val="表格标题"/>
    <w:basedOn w:val="afa"/>
    <w:uiPriority w:val="99"/>
    <w:qFormat/>
    <w:pPr>
      <w:jc w:val="center"/>
    </w:pPr>
    <w:rPr>
      <w:b/>
      <w:bCs/>
    </w:rPr>
  </w:style>
  <w:style w:type="paragraph" w:customStyle="1" w:styleId="afa">
    <w:name w:val="表格正文"/>
    <w:basedOn w:val="a0"/>
    <w:uiPriority w:val="99"/>
    <w:qFormat/>
    <w:pPr>
      <w:spacing w:line="240" w:lineRule="atLeast"/>
    </w:pPr>
    <w:rPr>
      <w:rFonts w:ascii="Times New Roman" w:eastAsia="楷体_GB2312" w:hAnsi="Times New Roman"/>
      <w:sz w:val="24"/>
    </w:rPr>
  </w:style>
  <w:style w:type="character" w:customStyle="1" w:styleId="Char8">
    <w:name w:val="标题 Char"/>
    <w:link w:val="af"/>
    <w:uiPriority w:val="10"/>
    <w:qFormat/>
    <w:rPr>
      <w:rFonts w:ascii="Cambria" w:hAnsi="Cambria" w:cs="Times New Roman"/>
      <w:b/>
      <w:bCs/>
      <w:sz w:val="32"/>
      <w:szCs w:val="32"/>
    </w:rPr>
  </w:style>
  <w:style w:type="paragraph" w:customStyle="1" w:styleId="1">
    <w:name w:val="列表数字1"/>
    <w:next w:val="a0"/>
    <w:uiPriority w:val="99"/>
    <w:qFormat/>
    <w:pPr>
      <w:numPr>
        <w:numId w:val="3"/>
      </w:numPr>
      <w:tabs>
        <w:tab w:val="left" w:pos="900"/>
      </w:tabs>
      <w:spacing w:before="120" w:line="360" w:lineRule="auto"/>
    </w:pPr>
    <w:rPr>
      <w:sz w:val="24"/>
    </w:rPr>
  </w:style>
  <w:style w:type="paragraph" w:customStyle="1" w:styleId="Title-Major">
    <w:name w:val="Title-Major"/>
    <w:basedOn w:val="af"/>
    <w:uiPriority w:val="99"/>
    <w:qFormat/>
    <w:pPr>
      <w:keepLines/>
      <w:widowControl/>
      <w:spacing w:after="120"/>
      <w:ind w:left="2520" w:right="720"/>
      <w:jc w:val="left"/>
    </w:pPr>
    <w:rPr>
      <w:rFonts w:ascii="Book Antiqua" w:eastAsia="PMingLiU" w:hAnsi="Book Antiqua"/>
      <w:b w:val="0"/>
      <w:smallCaps/>
      <w:sz w:val="48"/>
      <w:lang w:val="en-GB" w:eastAsia="en-US"/>
    </w:rPr>
  </w:style>
  <w:style w:type="paragraph" w:customStyle="1" w:styleId="Tabletext">
    <w:name w:val="Tabletext"/>
    <w:basedOn w:val="a0"/>
    <w:uiPriority w:val="99"/>
    <w:qFormat/>
    <w:pPr>
      <w:keepLines/>
      <w:spacing w:after="120" w:line="240" w:lineRule="atLeast"/>
      <w:jc w:val="left"/>
    </w:pPr>
    <w:rPr>
      <w:rFonts w:ascii="宋体"/>
      <w:kern w:val="0"/>
      <w:sz w:val="20"/>
      <w:szCs w:val="20"/>
    </w:rPr>
  </w:style>
  <w:style w:type="paragraph" w:customStyle="1" w:styleId="RouteTitle">
    <w:name w:val="Route Title"/>
    <w:basedOn w:val="a0"/>
    <w:uiPriority w:val="99"/>
    <w:qFormat/>
    <w:pPr>
      <w:keepLines/>
      <w:widowControl/>
      <w:spacing w:after="120"/>
      <w:ind w:left="2520" w:right="720"/>
      <w:jc w:val="left"/>
    </w:pPr>
    <w:rPr>
      <w:rFonts w:ascii="Book Antiqua" w:eastAsia="PMingLiU" w:hAnsi="Book Antiqua"/>
      <w:kern w:val="0"/>
      <w:sz w:val="36"/>
      <w:szCs w:val="20"/>
      <w:lang w:val="en-GB" w:eastAsia="en-US"/>
    </w:rPr>
  </w:style>
  <w:style w:type="paragraph" w:customStyle="1" w:styleId="InfoBlue">
    <w:name w:val="InfoBlue"/>
    <w:basedOn w:val="a0"/>
    <w:next w:val="a7"/>
    <w:uiPriority w:val="99"/>
    <w:qFormat/>
    <w:pPr>
      <w:keepNext/>
      <w:numPr>
        <w:numId w:val="4"/>
      </w:numPr>
      <w:spacing w:after="120" w:line="240" w:lineRule="atLeast"/>
      <w:jc w:val="left"/>
    </w:pPr>
    <w:rPr>
      <w:i/>
      <w:color w:val="0000FF"/>
      <w:kern w:val="0"/>
      <w:sz w:val="20"/>
      <w:szCs w:val="20"/>
    </w:rPr>
  </w:style>
  <w:style w:type="paragraph" w:customStyle="1" w:styleId="TitleBar">
    <w:name w:val="Title Bar"/>
    <w:basedOn w:val="a0"/>
    <w:uiPriority w:val="99"/>
    <w:qFormat/>
    <w:pPr>
      <w:keepNext/>
      <w:pageBreakBefore/>
      <w:widowControl/>
      <w:shd w:val="solid" w:color="auto" w:fill="auto"/>
      <w:spacing w:before="1680"/>
      <w:ind w:left="2520" w:right="720"/>
      <w:jc w:val="left"/>
    </w:pPr>
    <w:rPr>
      <w:rFonts w:ascii="Book Antiqua" w:eastAsia="PMingLiU" w:hAnsi="Book Antiqua"/>
      <w:kern w:val="0"/>
      <w:sz w:val="36"/>
      <w:szCs w:val="20"/>
      <w:lang w:val="en-GB" w:eastAsia="en-US"/>
    </w:rPr>
  </w:style>
  <w:style w:type="paragraph" w:customStyle="1" w:styleId="afb">
    <w:name w:val="表格内"/>
    <w:basedOn w:val="a0"/>
    <w:uiPriority w:val="99"/>
    <w:qFormat/>
    <w:pPr>
      <w:spacing w:line="240" w:lineRule="auto"/>
    </w:pPr>
    <w:rPr>
      <w:rFonts w:ascii="Arial" w:hAnsi="Arial"/>
      <w:i/>
      <w:sz w:val="18"/>
      <w:szCs w:val="20"/>
    </w:rPr>
  </w:style>
  <w:style w:type="paragraph" w:customStyle="1" w:styleId="TableText0">
    <w:name w:val="Table Text"/>
    <w:basedOn w:val="a0"/>
    <w:uiPriority w:val="99"/>
    <w:qFormat/>
    <w:pPr>
      <w:keepLines/>
      <w:widowControl/>
      <w:jc w:val="left"/>
    </w:pPr>
    <w:rPr>
      <w:rFonts w:ascii="Book Antiqua" w:eastAsia="PMingLiU" w:hAnsi="Book Antiqua"/>
      <w:kern w:val="0"/>
      <w:sz w:val="16"/>
      <w:szCs w:val="20"/>
      <w:lang w:val="en-GB" w:eastAsia="en-US"/>
    </w:rPr>
  </w:style>
  <w:style w:type="paragraph" w:customStyle="1" w:styleId="TableHeading">
    <w:name w:val="Table Heading"/>
    <w:basedOn w:val="TableText0"/>
    <w:uiPriority w:val="99"/>
    <w:qFormat/>
    <w:pPr>
      <w:spacing w:before="120" w:after="120"/>
    </w:pPr>
    <w:rPr>
      <w:b/>
    </w:rPr>
  </w:style>
  <w:style w:type="paragraph" w:customStyle="1" w:styleId="TOC1">
    <w:name w:val="TOC 标题1"/>
    <w:basedOn w:val="10"/>
    <w:next w:val="a0"/>
    <w:uiPriority w:val="99"/>
    <w:qFormat/>
    <w:pPr>
      <w:keepLines/>
      <w:widowControl/>
      <w:numPr>
        <w:numId w:val="0"/>
      </w:numPr>
      <w:spacing w:before="480" w:line="276" w:lineRule="auto"/>
      <w:outlineLvl w:val="9"/>
    </w:pPr>
    <w:rPr>
      <w:rFonts w:ascii="Cambria" w:hAnsi="Cambria"/>
      <w:bCs/>
      <w:color w:val="365F91"/>
      <w:sz w:val="28"/>
      <w:szCs w:val="28"/>
    </w:rPr>
  </w:style>
  <w:style w:type="paragraph" w:customStyle="1" w:styleId="afc">
    <w:name w:val="ÕýÎÄÊ¡ÁÐÐËõ½ø"/>
    <w:basedOn w:val="a0"/>
    <w:uiPriority w:val="99"/>
    <w:qFormat/>
    <w:pPr>
      <w:widowControl/>
      <w:overflowPunct w:val="0"/>
      <w:autoSpaceDE w:val="0"/>
      <w:autoSpaceDN w:val="0"/>
      <w:adjustRightInd w:val="0"/>
      <w:ind w:left="1134"/>
      <w:textAlignment w:val="baseline"/>
    </w:pPr>
    <w:rPr>
      <w:rFonts w:ascii="Times New Roman" w:hAnsi="Times New Roman"/>
      <w:kern w:val="0"/>
      <w:szCs w:val="20"/>
    </w:rPr>
  </w:style>
  <w:style w:type="paragraph" w:customStyle="1" w:styleId="a">
    <w:name w:val="列项"/>
    <w:basedOn w:val="a0"/>
    <w:uiPriority w:val="99"/>
    <w:qFormat/>
    <w:pPr>
      <w:numPr>
        <w:numId w:val="5"/>
      </w:numPr>
      <w:spacing w:line="300" w:lineRule="auto"/>
    </w:pPr>
    <w:rPr>
      <w:rFonts w:ascii="Arial" w:hAnsi="Arial"/>
      <w:szCs w:val="20"/>
    </w:rPr>
  </w:style>
  <w:style w:type="paragraph" w:customStyle="1" w:styleId="81abc-">
    <w:name w:val="8列项1：一级abc-指导"/>
    <w:basedOn w:val="a0"/>
    <w:uiPriority w:val="99"/>
    <w:qFormat/>
    <w:pPr>
      <w:numPr>
        <w:ilvl w:val="1"/>
        <w:numId w:val="6"/>
      </w:numPr>
      <w:spacing w:line="360" w:lineRule="atLeast"/>
    </w:pPr>
    <w:rPr>
      <w:rFonts w:ascii="Arial" w:hAnsi="Arial" w:cs="Arial"/>
      <w:color w:val="0000FF"/>
      <w:szCs w:val="21"/>
    </w:rPr>
  </w:style>
  <w:style w:type="paragraph" w:customStyle="1" w:styleId="afd">
    <w:name w:val="表格的表头"/>
    <w:basedOn w:val="afb"/>
    <w:next w:val="afb"/>
    <w:uiPriority w:val="99"/>
    <w:qFormat/>
    <w:pPr>
      <w:spacing w:before="40" w:after="40"/>
      <w:jc w:val="center"/>
    </w:pPr>
  </w:style>
  <w:style w:type="paragraph" w:customStyle="1" w:styleId="14">
    <w:name w:val="列出段落1"/>
    <w:basedOn w:val="a0"/>
    <w:uiPriority w:val="99"/>
    <w:qFormat/>
    <w:pPr>
      <w:spacing w:line="240" w:lineRule="auto"/>
      <w:ind w:firstLineChars="200" w:firstLine="420"/>
    </w:pPr>
    <w:rPr>
      <w:rFonts w:ascii="Calibri" w:hAnsi="Calibri"/>
      <w:szCs w:val="22"/>
    </w:rPr>
  </w:style>
  <w:style w:type="character" w:customStyle="1" w:styleId="15">
    <w:name w:val="未处理的提及1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fontTable" Target="fontTable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eader" Target="header3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theme" Target="theme/theme1.xml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hyperlink" Target="http://ehall.nju.edu.cn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13</Pages>
  <Words>332</Words>
  <Characters>1894</Characters>
  <Application>Microsoft Office Word</Application>
  <DocSecurity>0</DocSecurity>
  <Lines>15</Lines>
  <Paragraphs>4</Paragraphs>
  <ScaleCrop>false</ScaleCrop>
  <Company>wisedu</Company>
  <LinksUpToDate>false</LinksUpToDate>
  <CharactersWithSpaces>2222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XX控制程序</dc:title>
  <dc:creator>jkzhao</dc:creator>
  <cp:lastModifiedBy>507-3</cp:lastModifiedBy>
  <cp:revision>24</cp:revision>
  <cp:lastPrinted>2012-05-30T07:28:00Z</cp:lastPrinted>
  <dcterms:created xsi:type="dcterms:W3CDTF">2025-03-03T03:56:00Z</dcterms:created>
  <dcterms:modified xsi:type="dcterms:W3CDTF">2025-03-05T01:11:00Z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D029EF9AFF5E453687FAE548E4B489C4_13</vt:lpwstr>
  </property>
  <property fmtid="{D5CDD505-2E9C-101B-9397-08002B2CF9AE}" pid="4" name="KSOTemplateDocerSaveRecord">
    <vt:lpwstr>eyJoZGlkIjoiNTMxOGZiYmYwNzY5NzAyYmU2NDU4ZDdhMDkwZDY4MTEiLCJ1c2VySWQiOiIzODMxNjY0NzYifQ==</vt:lpwstr>
  </property>
</Properties>
</file>